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432A4C" w14:textId="58047DD9" w:rsidR="00E56C37" w:rsidRPr="00E03F84" w:rsidRDefault="00E56C37" w:rsidP="00E56C37">
      <w:pPr>
        <w:jc w:val="center"/>
        <w:rPr>
          <w:rFonts w:ascii="Times New Roman" w:hAnsi="Times New Roman" w:cs="Times New Roman"/>
          <w:lang w:val="sr-Cyrl-RS"/>
        </w:rPr>
      </w:pPr>
      <w:bookmarkStart w:id="0" w:name="_GoBack"/>
      <w:bookmarkEnd w:id="0"/>
      <w:r w:rsidRPr="00E03F84">
        <w:rPr>
          <w:rFonts w:ascii="Times New Roman" w:hAnsi="Times New Roman" w:cs="Times New Roman"/>
          <w:lang w:val="sr-Cyrl-RS"/>
        </w:rPr>
        <w:t>ЈАВНИ ПОЗИВ ЗА ДОДЕЛУ ГОДИШЊЕГ ПРИЗНАЊА ЗА УНАПРЕЂЕЊЕ РОДНЕ РАВНОПРАВНОСТИ НА ЛОКАЛНОМ НИВ</w:t>
      </w:r>
      <w:r w:rsidR="00E03F84" w:rsidRPr="00E03F84">
        <w:rPr>
          <w:rFonts w:ascii="Times New Roman" w:hAnsi="Times New Roman" w:cs="Times New Roman"/>
          <w:lang w:val="sr-Cyrl-RS"/>
        </w:rPr>
        <w:t>О</w:t>
      </w:r>
      <w:r w:rsidRPr="00E03F84">
        <w:rPr>
          <w:rFonts w:ascii="Times New Roman" w:hAnsi="Times New Roman" w:cs="Times New Roman"/>
          <w:lang w:val="sr-Cyrl-RS"/>
        </w:rPr>
        <w:t>У У 202</w:t>
      </w:r>
      <w:r w:rsidR="00EC5D58">
        <w:rPr>
          <w:rFonts w:ascii="Times New Roman" w:hAnsi="Times New Roman" w:cs="Times New Roman"/>
          <w:lang w:val="sr-Latn-RS"/>
        </w:rPr>
        <w:t>1</w:t>
      </w:r>
      <w:r w:rsidRPr="00E03F84">
        <w:rPr>
          <w:rFonts w:ascii="Times New Roman" w:hAnsi="Times New Roman" w:cs="Times New Roman"/>
          <w:lang w:val="sr-Cyrl-RS"/>
        </w:rPr>
        <w:t>. ГОДИНИ</w:t>
      </w:r>
    </w:p>
    <w:p w14:paraId="66BA97B9" w14:textId="77777777" w:rsidR="00E56C37" w:rsidRPr="00E03F84" w:rsidRDefault="00E56C37" w:rsidP="00E56C37">
      <w:pPr>
        <w:jc w:val="center"/>
        <w:rPr>
          <w:rFonts w:ascii="Times New Roman" w:hAnsi="Times New Roman" w:cs="Times New Roman"/>
          <w:lang w:val="sr-Cyrl-RS"/>
        </w:rPr>
      </w:pPr>
    </w:p>
    <w:p w14:paraId="1F5B86A0" w14:textId="77777777" w:rsidR="00E56C37" w:rsidRPr="00E03F84" w:rsidRDefault="00E56C37" w:rsidP="00E56C37">
      <w:pPr>
        <w:jc w:val="center"/>
        <w:rPr>
          <w:rFonts w:ascii="Times New Roman" w:hAnsi="Times New Roman" w:cs="Times New Roman"/>
          <w:lang w:val="sr-Cyrl-RS"/>
        </w:rPr>
      </w:pPr>
      <w:r w:rsidRPr="00E03F84">
        <w:rPr>
          <w:rFonts w:ascii="Times New Roman" w:hAnsi="Times New Roman" w:cs="Times New Roman"/>
          <w:lang w:val="sr-Cyrl-RS"/>
        </w:rPr>
        <w:t>Координационо тело за родну равноправност Владе Републике Србије расписује</w:t>
      </w:r>
    </w:p>
    <w:p w14:paraId="1548699E" w14:textId="77777777" w:rsidR="00E56C37" w:rsidRPr="00E03F84" w:rsidRDefault="00E56C37" w:rsidP="00E56C37">
      <w:pPr>
        <w:jc w:val="center"/>
        <w:rPr>
          <w:rFonts w:ascii="Times New Roman" w:hAnsi="Times New Roman" w:cs="Times New Roman"/>
          <w:lang w:val="sr-Cyrl-RS"/>
        </w:rPr>
      </w:pPr>
    </w:p>
    <w:p w14:paraId="74BD3C78" w14:textId="77777777" w:rsidR="00723602" w:rsidRDefault="00723602" w:rsidP="00E56C37">
      <w:pPr>
        <w:jc w:val="center"/>
        <w:rPr>
          <w:rFonts w:ascii="Times New Roman" w:hAnsi="Times New Roman" w:cs="Times New Roman"/>
          <w:b/>
          <w:lang w:val="sr-Cyrl-RS"/>
        </w:rPr>
      </w:pPr>
    </w:p>
    <w:p w14:paraId="16087C70" w14:textId="313FB987" w:rsidR="00E56C37" w:rsidRPr="00E03F84" w:rsidRDefault="00E56C37" w:rsidP="00E56C37">
      <w:pPr>
        <w:jc w:val="center"/>
        <w:rPr>
          <w:rFonts w:ascii="Times New Roman" w:hAnsi="Times New Roman" w:cs="Times New Roman"/>
          <w:b/>
          <w:lang w:val="sr-Cyrl-RS"/>
        </w:rPr>
      </w:pPr>
      <w:r w:rsidRPr="00E03F84">
        <w:rPr>
          <w:rFonts w:ascii="Times New Roman" w:hAnsi="Times New Roman" w:cs="Times New Roman"/>
          <w:b/>
          <w:lang w:val="sr-Cyrl-RS"/>
        </w:rPr>
        <w:t>ЈАВНИ ПОЗИВ</w:t>
      </w:r>
    </w:p>
    <w:p w14:paraId="5E9A8457" w14:textId="77777777" w:rsidR="00E56C37" w:rsidRPr="00E03F84" w:rsidRDefault="00E56C37" w:rsidP="00E56C37">
      <w:pPr>
        <w:jc w:val="center"/>
        <w:rPr>
          <w:rFonts w:ascii="Times New Roman" w:hAnsi="Times New Roman" w:cs="Times New Roman"/>
          <w:b/>
          <w:lang w:val="sr-Cyrl-RS"/>
        </w:rPr>
      </w:pPr>
    </w:p>
    <w:p w14:paraId="68D3EB86" w14:textId="68D19BB6" w:rsidR="00E56C37" w:rsidRPr="00E03F84" w:rsidRDefault="00E56C37" w:rsidP="00E56C37">
      <w:pPr>
        <w:jc w:val="center"/>
        <w:rPr>
          <w:rFonts w:ascii="Times New Roman" w:hAnsi="Times New Roman" w:cs="Times New Roman"/>
          <w:lang w:val="sr-Cyrl-RS"/>
        </w:rPr>
      </w:pPr>
      <w:r w:rsidRPr="00E03F84">
        <w:rPr>
          <w:rFonts w:ascii="Times New Roman" w:hAnsi="Times New Roman" w:cs="Times New Roman"/>
          <w:lang w:val="sr-Cyrl-RS"/>
        </w:rPr>
        <w:t>за доделу годишњег признања за унапређење родне равноправности на локалном ни</w:t>
      </w:r>
      <w:r w:rsidR="00944E1B">
        <w:rPr>
          <w:rFonts w:ascii="Times New Roman" w:hAnsi="Times New Roman" w:cs="Times New Roman"/>
          <w:lang w:val="sr-Cyrl-RS"/>
        </w:rPr>
        <w:t>воу</w:t>
      </w:r>
      <w:r w:rsidRPr="00E03F84">
        <w:rPr>
          <w:rFonts w:ascii="Times New Roman" w:hAnsi="Times New Roman" w:cs="Times New Roman"/>
          <w:lang w:val="sr-Cyrl-RS"/>
        </w:rPr>
        <w:t xml:space="preserve"> у 202</w:t>
      </w:r>
      <w:r w:rsidR="00EC5D58">
        <w:rPr>
          <w:rFonts w:ascii="Times New Roman" w:hAnsi="Times New Roman" w:cs="Times New Roman"/>
          <w:lang w:val="sr-Latn-RS"/>
        </w:rPr>
        <w:t>1</w:t>
      </w:r>
      <w:r w:rsidRPr="00E03F84">
        <w:rPr>
          <w:rFonts w:ascii="Times New Roman" w:hAnsi="Times New Roman" w:cs="Times New Roman"/>
          <w:lang w:val="sr-Cyrl-RS"/>
        </w:rPr>
        <w:t>. години</w:t>
      </w:r>
    </w:p>
    <w:p w14:paraId="24FF5F6E" w14:textId="77777777" w:rsidR="00E56C37" w:rsidRPr="00E03F84" w:rsidRDefault="00E56C37" w:rsidP="00E56C37">
      <w:pPr>
        <w:jc w:val="both"/>
        <w:rPr>
          <w:rFonts w:ascii="Times New Roman" w:hAnsi="Times New Roman" w:cs="Times New Roman"/>
          <w:lang w:val="sr-Cyrl-RS"/>
        </w:rPr>
      </w:pPr>
    </w:p>
    <w:p w14:paraId="73FCBA14" w14:textId="77777777" w:rsidR="00E56C37" w:rsidRPr="00E03F84" w:rsidRDefault="00E56C37" w:rsidP="00E56C37">
      <w:pPr>
        <w:jc w:val="both"/>
        <w:rPr>
          <w:rFonts w:ascii="Times New Roman" w:hAnsi="Times New Roman" w:cs="Times New Roman"/>
          <w:b/>
          <w:bCs/>
          <w:lang w:val="sr-Cyrl-RS"/>
        </w:rPr>
      </w:pPr>
      <w:r w:rsidRPr="00E03F84">
        <w:rPr>
          <w:rFonts w:ascii="Times New Roman" w:hAnsi="Times New Roman" w:cs="Times New Roman"/>
          <w:b/>
          <w:bCs/>
          <w:lang w:val="sr-Cyrl-RS"/>
        </w:rPr>
        <w:t>Уводне напомене</w:t>
      </w:r>
    </w:p>
    <w:p w14:paraId="417B772B" w14:textId="77777777" w:rsidR="00E56C37" w:rsidRPr="00E03F84" w:rsidRDefault="00E56C37" w:rsidP="00E56C37">
      <w:pPr>
        <w:jc w:val="both"/>
        <w:rPr>
          <w:rFonts w:ascii="Times New Roman" w:hAnsi="Times New Roman" w:cs="Times New Roman"/>
          <w:lang w:val="sr-Cyrl-RS"/>
        </w:rPr>
      </w:pPr>
    </w:p>
    <w:p w14:paraId="389787A9" w14:textId="77777777" w:rsidR="00E56C37" w:rsidRPr="00E03F84" w:rsidRDefault="00E56C37" w:rsidP="00E56C37">
      <w:pPr>
        <w:jc w:val="both"/>
        <w:rPr>
          <w:rFonts w:ascii="Times New Roman" w:hAnsi="Times New Roman" w:cs="Times New Roman"/>
          <w:lang w:val="sr-Cyrl-RS"/>
        </w:rPr>
      </w:pPr>
      <w:r w:rsidRPr="00E03F84">
        <w:rPr>
          <w:rFonts w:ascii="Times New Roman" w:hAnsi="Times New Roman" w:cs="Times New Roman"/>
          <w:lang w:val="sr-Cyrl-RS"/>
        </w:rPr>
        <w:t>Координационо тело за родну равноправност у сарадњи са агенцијом Уједињених нација за родну равноправност и оснаживање жена (</w:t>
      </w:r>
      <w:r w:rsidRPr="00E03F84">
        <w:rPr>
          <w:rFonts w:ascii="Times New Roman" w:hAnsi="Times New Roman" w:cs="Times New Roman"/>
        </w:rPr>
        <w:t>UN</w:t>
      </w:r>
      <w:r w:rsidRPr="00E03F84">
        <w:rPr>
          <w:rFonts w:ascii="Times New Roman" w:hAnsi="Times New Roman" w:cs="Times New Roman"/>
          <w:lang w:val="sr-Cyrl-RS"/>
        </w:rPr>
        <w:t xml:space="preserve"> W</w:t>
      </w:r>
      <w:r w:rsidRPr="00E03F84">
        <w:rPr>
          <w:rFonts w:ascii="Times New Roman" w:hAnsi="Times New Roman" w:cs="Times New Roman"/>
        </w:rPr>
        <w:t>omen</w:t>
      </w:r>
      <w:r w:rsidRPr="00E03F84">
        <w:rPr>
          <w:rFonts w:ascii="Times New Roman" w:hAnsi="Times New Roman" w:cs="Times New Roman"/>
          <w:lang w:val="sr-Cyrl-RS"/>
        </w:rPr>
        <w:t xml:space="preserve">), а уз финансијску подршку Европске уније, у оквиру пројекта „Кључни кораци ка родној равноправности“, додељује годишње признање локалним механизмима за родну равноправност. </w:t>
      </w:r>
    </w:p>
    <w:p w14:paraId="283C2C79" w14:textId="77777777" w:rsidR="00E56C37" w:rsidRPr="00E03F84" w:rsidRDefault="00E56C37" w:rsidP="00E56C37">
      <w:pPr>
        <w:jc w:val="both"/>
        <w:rPr>
          <w:rFonts w:ascii="Times New Roman" w:hAnsi="Times New Roman" w:cs="Times New Roman"/>
          <w:lang w:val="sr-Cyrl-RS"/>
        </w:rPr>
      </w:pPr>
    </w:p>
    <w:p w14:paraId="2782DBC6" w14:textId="44EF8D5E" w:rsidR="00E56C37" w:rsidRPr="00E03F84" w:rsidRDefault="00E56C37" w:rsidP="00E56C37">
      <w:pPr>
        <w:jc w:val="both"/>
        <w:rPr>
          <w:rFonts w:ascii="Times New Roman" w:hAnsi="Times New Roman" w:cs="Times New Roman"/>
          <w:lang w:val="sr-Cyrl-RS"/>
        </w:rPr>
      </w:pPr>
      <w:r w:rsidRPr="00E03F84">
        <w:rPr>
          <w:rFonts w:ascii="Times New Roman" w:hAnsi="Times New Roman" w:cs="Times New Roman"/>
          <w:lang w:val="sr-Cyrl-RS"/>
        </w:rPr>
        <w:t xml:space="preserve">Влада Републике Србије је поставила област родне равноправности међу приоритетне области структурних реформи и јавних политика. Локална самоуправа, у оквиру својих надлежности, осигурава родну равноправност и постизање једнаких могућности на локалном нивоу. Како бисмо промовисали локалне самоуправе као примере добре праксе, ове године је планирана </w:t>
      </w:r>
      <w:r w:rsidR="00033AC5">
        <w:rPr>
          <w:rFonts w:ascii="Times New Roman" w:hAnsi="Times New Roman" w:cs="Times New Roman"/>
          <w:lang w:val="sr-Cyrl-RS"/>
        </w:rPr>
        <w:t>трећа</w:t>
      </w:r>
      <w:r w:rsidRPr="00E03F84">
        <w:rPr>
          <w:rFonts w:ascii="Times New Roman" w:hAnsi="Times New Roman" w:cs="Times New Roman"/>
          <w:lang w:val="sr-Cyrl-RS"/>
        </w:rPr>
        <w:t xml:space="preserve"> по реду додела признања локалним самоуправама и механизмима</w:t>
      </w:r>
      <w:r w:rsidR="00FD5093">
        <w:rPr>
          <w:rFonts w:ascii="Times New Roman" w:hAnsi="Times New Roman" w:cs="Times New Roman"/>
          <w:lang w:val="sr-Cyrl-RS"/>
        </w:rPr>
        <w:t xml:space="preserve"> за родну равноправност</w:t>
      </w:r>
      <w:r w:rsidRPr="00E03F84">
        <w:rPr>
          <w:rFonts w:ascii="Times New Roman" w:hAnsi="Times New Roman" w:cs="Times New Roman"/>
          <w:lang w:val="sr-Cyrl-RS"/>
        </w:rPr>
        <w:t xml:space="preserve"> који су својим радом и залагањем допринел</w:t>
      </w:r>
      <w:r w:rsidR="00033AC5">
        <w:rPr>
          <w:rFonts w:ascii="Times New Roman" w:hAnsi="Times New Roman" w:cs="Times New Roman"/>
          <w:lang w:val="sr-Cyrl-RS"/>
        </w:rPr>
        <w:t>и</w:t>
      </w:r>
      <w:r w:rsidRPr="00E03F84">
        <w:rPr>
          <w:rFonts w:ascii="Times New Roman" w:hAnsi="Times New Roman" w:cs="Times New Roman"/>
          <w:lang w:val="sr-Cyrl-RS"/>
        </w:rPr>
        <w:t xml:space="preserve"> унапређењу родне равноправности и побољшању положаја жена у локалним заједницама.</w:t>
      </w:r>
    </w:p>
    <w:p w14:paraId="62360F26" w14:textId="77777777" w:rsidR="00E56C37" w:rsidRPr="00E03F84" w:rsidRDefault="00E56C37" w:rsidP="00E56C37">
      <w:pPr>
        <w:jc w:val="both"/>
        <w:rPr>
          <w:rFonts w:ascii="Times New Roman" w:hAnsi="Times New Roman" w:cs="Times New Roman"/>
          <w:lang w:val="sr-Cyrl-RS"/>
        </w:rPr>
      </w:pPr>
    </w:p>
    <w:p w14:paraId="4EF004F0" w14:textId="77777777" w:rsidR="00E56C37" w:rsidRPr="00E03F84" w:rsidRDefault="00E56C37" w:rsidP="00E56C37">
      <w:pPr>
        <w:jc w:val="both"/>
        <w:rPr>
          <w:rFonts w:ascii="Times New Roman" w:hAnsi="Times New Roman" w:cs="Times New Roman"/>
          <w:b/>
          <w:lang w:val="sr-Cyrl-RS"/>
        </w:rPr>
      </w:pPr>
      <w:r w:rsidRPr="00E03F84">
        <w:rPr>
          <w:rFonts w:ascii="Times New Roman" w:hAnsi="Times New Roman" w:cs="Times New Roman"/>
          <w:b/>
          <w:lang w:val="sr-Cyrl-RS"/>
        </w:rPr>
        <w:t xml:space="preserve">Циљ позива </w:t>
      </w:r>
    </w:p>
    <w:p w14:paraId="68FA46BF" w14:textId="77777777" w:rsidR="00E56C37" w:rsidRPr="00E03F84" w:rsidRDefault="00E56C37" w:rsidP="00E56C37">
      <w:pPr>
        <w:jc w:val="both"/>
        <w:rPr>
          <w:rFonts w:ascii="Times New Roman" w:hAnsi="Times New Roman" w:cs="Times New Roman"/>
          <w:lang w:val="sr-Cyrl-RS"/>
        </w:rPr>
      </w:pPr>
    </w:p>
    <w:p w14:paraId="64790C3D" w14:textId="77777777" w:rsidR="00E56C37" w:rsidRPr="00E03F84" w:rsidRDefault="00E56C37" w:rsidP="00E56C37">
      <w:pPr>
        <w:jc w:val="both"/>
        <w:rPr>
          <w:rFonts w:ascii="Times New Roman" w:hAnsi="Times New Roman" w:cs="Times New Roman"/>
          <w:lang w:val="sr-Cyrl-RS"/>
        </w:rPr>
      </w:pPr>
      <w:r w:rsidRPr="00E03F84">
        <w:rPr>
          <w:rFonts w:ascii="Times New Roman" w:hAnsi="Times New Roman" w:cs="Times New Roman"/>
          <w:lang w:val="sr-Cyrl-RS"/>
        </w:rPr>
        <w:t>Координационо тело за родну равноправност Владе Републике Србије (у даљем тексту: Координационо тело) упућује јавни позив за доделу годишњег признања за најактивније механизме за родну равноправност (у даљем тексту: механизам), на пољу унапређења родне равноправности на локалном нивоу.</w:t>
      </w:r>
    </w:p>
    <w:p w14:paraId="12D76DDC" w14:textId="77777777" w:rsidR="00E56C37" w:rsidRPr="00E03F84" w:rsidRDefault="00E56C37" w:rsidP="00E56C37">
      <w:pPr>
        <w:jc w:val="both"/>
        <w:rPr>
          <w:rFonts w:ascii="Times New Roman" w:hAnsi="Times New Roman" w:cs="Times New Roman"/>
          <w:lang w:val="sr-Cyrl-RS"/>
        </w:rPr>
      </w:pPr>
    </w:p>
    <w:p w14:paraId="6D9E4166" w14:textId="77777777" w:rsidR="00E56C37" w:rsidRPr="00E03F84" w:rsidRDefault="00E56C37" w:rsidP="00E56C37">
      <w:pPr>
        <w:jc w:val="both"/>
        <w:rPr>
          <w:rFonts w:ascii="Times New Roman" w:hAnsi="Times New Roman" w:cs="Times New Roman"/>
          <w:b/>
          <w:lang w:val="sr-Cyrl-RS"/>
        </w:rPr>
      </w:pPr>
      <w:r w:rsidRPr="00E03F84">
        <w:rPr>
          <w:rFonts w:ascii="Times New Roman" w:hAnsi="Times New Roman" w:cs="Times New Roman"/>
          <w:b/>
          <w:lang w:val="sr-Cyrl-RS"/>
        </w:rPr>
        <w:t xml:space="preserve">Учесници </w:t>
      </w:r>
    </w:p>
    <w:p w14:paraId="6B3FD3E6" w14:textId="77777777" w:rsidR="00E56C37" w:rsidRPr="00E03F84" w:rsidRDefault="00E56C37" w:rsidP="00E56C37">
      <w:pPr>
        <w:jc w:val="both"/>
        <w:rPr>
          <w:rFonts w:ascii="Times New Roman" w:hAnsi="Times New Roman" w:cs="Times New Roman"/>
          <w:b/>
          <w:lang w:val="sr-Cyrl-RS"/>
        </w:rPr>
      </w:pPr>
    </w:p>
    <w:p w14:paraId="0AB1037D" w14:textId="4486D392" w:rsidR="00E56C37" w:rsidRPr="00E03F84" w:rsidRDefault="00E56C37" w:rsidP="00E56C37">
      <w:pPr>
        <w:jc w:val="both"/>
        <w:rPr>
          <w:rFonts w:ascii="Times New Roman" w:hAnsi="Times New Roman" w:cs="Times New Roman"/>
          <w:lang w:val="sr-Cyrl-RS"/>
        </w:rPr>
      </w:pPr>
      <w:r w:rsidRPr="00E03F84">
        <w:rPr>
          <w:rFonts w:ascii="Times New Roman" w:hAnsi="Times New Roman" w:cs="Times New Roman"/>
          <w:lang w:val="sr-Cyrl-RS"/>
        </w:rPr>
        <w:t>Право учешћа за доделу годишњег признања за унапређење родне равноправности на локалном нивоу (у даљем тексту: учесници) имају градови и општине са успостављеним механизмом за родну равноправност, у складу са процедуром прописаном у овом Јавном позиву и уз достављање адекватне пратеће документације</w:t>
      </w:r>
      <w:r w:rsidRPr="00E03F84">
        <w:rPr>
          <w:rFonts w:ascii="Times New Roman" w:hAnsi="Times New Roman" w:cs="Times New Roman"/>
          <w:b/>
          <w:lang w:val="sr-Cyrl-RS"/>
        </w:rPr>
        <w:t>.</w:t>
      </w:r>
    </w:p>
    <w:p w14:paraId="43DF794C" w14:textId="1AC5ABED" w:rsidR="00E56C37" w:rsidRDefault="00E56C37" w:rsidP="00E56C37">
      <w:pPr>
        <w:jc w:val="both"/>
        <w:rPr>
          <w:rFonts w:ascii="Times New Roman" w:hAnsi="Times New Roman" w:cs="Times New Roman"/>
          <w:lang w:val="sr-Cyrl-RS"/>
        </w:rPr>
      </w:pPr>
    </w:p>
    <w:p w14:paraId="2C615EF8" w14:textId="2E850897" w:rsidR="00723602" w:rsidRDefault="00723602" w:rsidP="00E56C37">
      <w:pPr>
        <w:jc w:val="both"/>
        <w:rPr>
          <w:rFonts w:ascii="Times New Roman" w:hAnsi="Times New Roman" w:cs="Times New Roman"/>
          <w:lang w:val="sr-Cyrl-RS"/>
        </w:rPr>
      </w:pPr>
    </w:p>
    <w:p w14:paraId="40A7610C" w14:textId="7042DB2E" w:rsidR="00723602" w:rsidRDefault="00723602" w:rsidP="00E56C37">
      <w:pPr>
        <w:jc w:val="both"/>
        <w:rPr>
          <w:rFonts w:ascii="Times New Roman" w:hAnsi="Times New Roman" w:cs="Times New Roman"/>
          <w:lang w:val="sr-Cyrl-RS"/>
        </w:rPr>
      </w:pPr>
    </w:p>
    <w:p w14:paraId="4FDF5B09" w14:textId="46B454B1" w:rsidR="00723602" w:rsidRDefault="00723602" w:rsidP="00E56C37">
      <w:pPr>
        <w:jc w:val="both"/>
        <w:rPr>
          <w:rFonts w:ascii="Times New Roman" w:hAnsi="Times New Roman" w:cs="Times New Roman"/>
          <w:lang w:val="sr-Cyrl-RS"/>
        </w:rPr>
      </w:pPr>
    </w:p>
    <w:p w14:paraId="0F21DDC6" w14:textId="2145B5BF" w:rsidR="00723602" w:rsidRDefault="00723602" w:rsidP="00E56C37">
      <w:pPr>
        <w:jc w:val="both"/>
        <w:rPr>
          <w:rFonts w:ascii="Times New Roman" w:hAnsi="Times New Roman" w:cs="Times New Roman"/>
          <w:lang w:val="sr-Cyrl-RS"/>
        </w:rPr>
      </w:pPr>
    </w:p>
    <w:p w14:paraId="0A5A1870" w14:textId="3D682F12" w:rsidR="00723602" w:rsidRDefault="00723602" w:rsidP="00E56C37">
      <w:pPr>
        <w:jc w:val="both"/>
        <w:rPr>
          <w:rFonts w:ascii="Times New Roman" w:hAnsi="Times New Roman" w:cs="Times New Roman"/>
          <w:lang w:val="sr-Cyrl-RS"/>
        </w:rPr>
      </w:pPr>
    </w:p>
    <w:p w14:paraId="60E289B9" w14:textId="6DCA6348" w:rsidR="00723602" w:rsidRDefault="00723602" w:rsidP="00E56C37">
      <w:pPr>
        <w:jc w:val="both"/>
        <w:rPr>
          <w:rFonts w:ascii="Times New Roman" w:hAnsi="Times New Roman" w:cs="Times New Roman"/>
          <w:lang w:val="sr-Cyrl-RS"/>
        </w:rPr>
      </w:pPr>
    </w:p>
    <w:p w14:paraId="084FC2A3" w14:textId="77777777" w:rsidR="00723602" w:rsidRPr="00E03F84" w:rsidRDefault="00723602" w:rsidP="00E56C37">
      <w:pPr>
        <w:jc w:val="both"/>
        <w:rPr>
          <w:rFonts w:ascii="Times New Roman" w:hAnsi="Times New Roman" w:cs="Times New Roman"/>
          <w:lang w:val="sr-Cyrl-RS"/>
        </w:rPr>
      </w:pPr>
    </w:p>
    <w:p w14:paraId="6F3D3CDC" w14:textId="77777777" w:rsidR="00E56C37" w:rsidRPr="00E03F84" w:rsidRDefault="00E56C37" w:rsidP="00E56C37">
      <w:pPr>
        <w:jc w:val="both"/>
        <w:rPr>
          <w:rFonts w:ascii="Times New Roman" w:hAnsi="Times New Roman" w:cs="Times New Roman"/>
          <w:b/>
          <w:lang w:val="sr-Cyrl-RS"/>
        </w:rPr>
      </w:pPr>
      <w:r w:rsidRPr="00E03F84">
        <w:rPr>
          <w:rFonts w:ascii="Times New Roman" w:hAnsi="Times New Roman" w:cs="Times New Roman"/>
          <w:b/>
          <w:lang w:val="sr-Cyrl-RS"/>
        </w:rPr>
        <w:lastRenderedPageBreak/>
        <w:t xml:space="preserve">Категорије </w:t>
      </w:r>
    </w:p>
    <w:p w14:paraId="1B54C57A" w14:textId="77777777" w:rsidR="00E56C37" w:rsidRPr="00E03F84" w:rsidRDefault="00E56C37" w:rsidP="00E56C37">
      <w:pPr>
        <w:jc w:val="both"/>
        <w:rPr>
          <w:rFonts w:ascii="Times New Roman" w:hAnsi="Times New Roman" w:cs="Times New Roman"/>
          <w:b/>
          <w:lang w:val="sr-Cyrl-RS"/>
        </w:rPr>
      </w:pPr>
    </w:p>
    <w:p w14:paraId="1E288F0C" w14:textId="77777777" w:rsidR="00E56C37" w:rsidRPr="00E03F84" w:rsidRDefault="00E56C37" w:rsidP="00E56C37">
      <w:pPr>
        <w:jc w:val="both"/>
        <w:rPr>
          <w:rFonts w:ascii="Times New Roman" w:hAnsi="Times New Roman" w:cs="Times New Roman"/>
          <w:lang w:val="sr-Cyrl-RS"/>
        </w:rPr>
      </w:pPr>
      <w:r w:rsidRPr="00E03F84">
        <w:rPr>
          <w:rFonts w:ascii="Times New Roman" w:hAnsi="Times New Roman" w:cs="Times New Roman"/>
          <w:lang w:val="sr-Cyrl-RS"/>
        </w:rPr>
        <w:t>Годишње признање за унапређење родне равноправности на локалном ниову, додељује се за следећих пет области:</w:t>
      </w:r>
    </w:p>
    <w:p w14:paraId="15047BE8" w14:textId="77777777" w:rsidR="00E56C37" w:rsidRPr="00E03F84" w:rsidRDefault="00E56C37" w:rsidP="00E56C37">
      <w:pPr>
        <w:jc w:val="both"/>
        <w:rPr>
          <w:rFonts w:ascii="Times New Roman" w:hAnsi="Times New Roman" w:cs="Times New Roman"/>
          <w:lang w:val="sr-Cyrl-RS"/>
        </w:rPr>
      </w:pPr>
    </w:p>
    <w:p w14:paraId="68121DC3" w14:textId="77777777" w:rsidR="00E56C37" w:rsidRPr="00E03F84" w:rsidRDefault="00E56C37" w:rsidP="00E56C37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lang w:val="sr-Cyrl-RS"/>
        </w:rPr>
      </w:pPr>
      <w:r w:rsidRPr="00E03F84">
        <w:rPr>
          <w:rFonts w:ascii="Times New Roman" w:hAnsi="Times New Roman" w:cs="Times New Roman"/>
          <w:b/>
          <w:lang w:val="sr-Cyrl-RS"/>
        </w:rPr>
        <w:t>Рад локалних механизама за родну равноправност</w:t>
      </w:r>
    </w:p>
    <w:p w14:paraId="1A0CC1AC" w14:textId="77777777" w:rsidR="00E56C37" w:rsidRPr="00E03F84" w:rsidRDefault="00E56C37" w:rsidP="00E56C37">
      <w:pPr>
        <w:pStyle w:val="ListParagraph"/>
        <w:ind w:left="1080"/>
        <w:jc w:val="both"/>
        <w:rPr>
          <w:rFonts w:ascii="Times New Roman" w:hAnsi="Times New Roman" w:cs="Times New Roman"/>
          <w:b/>
          <w:lang w:val="sr-Cyrl-RS"/>
        </w:rPr>
      </w:pPr>
    </w:p>
    <w:p w14:paraId="766E9250" w14:textId="77777777" w:rsidR="00E56C37" w:rsidRPr="00E03F84" w:rsidRDefault="00E56C37" w:rsidP="00E56C3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lang w:val="sr-Cyrl-RS"/>
        </w:rPr>
      </w:pPr>
      <w:r w:rsidRPr="00E03F84">
        <w:rPr>
          <w:rFonts w:ascii="Times New Roman" w:hAnsi="Times New Roman" w:cs="Times New Roman"/>
          <w:lang w:val="sr-Cyrl-RS"/>
        </w:rPr>
        <w:t>Механизам је ангажован током читаве године и редовно се састаје;</w:t>
      </w:r>
    </w:p>
    <w:p w14:paraId="0AEFF510" w14:textId="77777777" w:rsidR="00E56C37" w:rsidRPr="00E03F84" w:rsidRDefault="00E56C37" w:rsidP="00E56C3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lang w:val="sr-Cyrl-RS"/>
        </w:rPr>
      </w:pPr>
      <w:r w:rsidRPr="00E03F84">
        <w:rPr>
          <w:rFonts w:ascii="Times New Roman" w:hAnsi="Times New Roman" w:cs="Times New Roman"/>
          <w:lang w:val="sr-Cyrl-RS"/>
        </w:rPr>
        <w:t>Механизам је учествовао у реализацији активности из једног или више стратешких или планских докумеманта;</w:t>
      </w:r>
    </w:p>
    <w:p w14:paraId="32990CCD" w14:textId="14767E3D" w:rsidR="00E56C37" w:rsidRPr="00E03F84" w:rsidRDefault="00E56C37" w:rsidP="00E56C3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lang w:val="sr-Cyrl-RS"/>
        </w:rPr>
      </w:pPr>
      <w:r w:rsidRPr="00E03F84">
        <w:rPr>
          <w:rFonts w:ascii="Times New Roman" w:hAnsi="Times New Roman" w:cs="Times New Roman"/>
          <w:lang w:val="sr-Cyrl-RS"/>
        </w:rPr>
        <w:t>Механизам активно учестује у давању мишљења/припреми/усвјајању јавних политика, у складу са својим мандатом;</w:t>
      </w:r>
    </w:p>
    <w:p w14:paraId="348CF1D6" w14:textId="77777777" w:rsidR="00E56C37" w:rsidRPr="00E03F84" w:rsidRDefault="00E56C37" w:rsidP="00E56C3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lang w:val="sr-Cyrl-RS"/>
        </w:rPr>
      </w:pPr>
      <w:r w:rsidRPr="00E03F84">
        <w:rPr>
          <w:rFonts w:ascii="Times New Roman" w:hAnsi="Times New Roman" w:cs="Times New Roman"/>
          <w:lang w:val="sr-Cyrl-RS"/>
        </w:rPr>
        <w:t>Активности овог тела довеле су до промена политика или праксе у локалној самоуправи;</w:t>
      </w:r>
    </w:p>
    <w:p w14:paraId="1E265EA9" w14:textId="6E980D57" w:rsidR="00E56C37" w:rsidRPr="00E03F84" w:rsidRDefault="00E56C37" w:rsidP="00E56C3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lang w:val="sr-Cyrl-RS"/>
        </w:rPr>
      </w:pPr>
      <w:r w:rsidRPr="00E03F84">
        <w:rPr>
          <w:rFonts w:ascii="Times New Roman" w:hAnsi="Times New Roman" w:cs="Times New Roman"/>
          <w:lang w:val="sr-Cyrl-RS"/>
        </w:rPr>
        <w:t>Примери пројекат</w:t>
      </w:r>
      <w:r w:rsidR="00744920">
        <w:rPr>
          <w:rFonts w:ascii="Times New Roman" w:hAnsi="Times New Roman" w:cs="Times New Roman"/>
          <w:lang w:val="sr-Cyrl-RS"/>
        </w:rPr>
        <w:t>а</w:t>
      </w:r>
      <w:r w:rsidRPr="00E03F84">
        <w:rPr>
          <w:rFonts w:ascii="Times New Roman" w:hAnsi="Times New Roman" w:cs="Times New Roman"/>
          <w:lang w:val="sr-Cyrl-RS"/>
        </w:rPr>
        <w:t xml:space="preserve"> који се спроводио дуже од 6 месеци и који је направио значајне промене у заједници;</w:t>
      </w:r>
    </w:p>
    <w:p w14:paraId="410A2A8C" w14:textId="77777777" w:rsidR="00E56C37" w:rsidRPr="00E03F84" w:rsidRDefault="00E56C37" w:rsidP="00E56C3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lang w:val="sr-Cyrl-RS"/>
        </w:rPr>
      </w:pPr>
      <w:r w:rsidRPr="00E03F84">
        <w:rPr>
          <w:rFonts w:ascii="Times New Roman" w:hAnsi="Times New Roman" w:cs="Times New Roman"/>
          <w:lang w:val="sr-Cyrl-RS"/>
        </w:rPr>
        <w:t>Механизам је био ангажован у одговору на епидемију корона вируса COVID-19, осигуравајући родну перспективу.</w:t>
      </w:r>
    </w:p>
    <w:p w14:paraId="17FD9DAC" w14:textId="77777777" w:rsidR="00E56C37" w:rsidRPr="00E03F84" w:rsidRDefault="00E56C37" w:rsidP="00E56C37">
      <w:pPr>
        <w:jc w:val="both"/>
        <w:rPr>
          <w:rFonts w:ascii="Times New Roman" w:hAnsi="Times New Roman" w:cs="Times New Roman"/>
          <w:b/>
          <w:lang w:val="sr-Cyrl-RS"/>
        </w:rPr>
      </w:pPr>
    </w:p>
    <w:p w14:paraId="77969551" w14:textId="77777777" w:rsidR="00E56C37" w:rsidRPr="00E03F84" w:rsidRDefault="00E56C37" w:rsidP="00E56C37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lang w:val="sr-Cyrl-RS"/>
        </w:rPr>
      </w:pPr>
      <w:r w:rsidRPr="00E03F84">
        <w:rPr>
          <w:rFonts w:ascii="Times New Roman" w:hAnsi="Times New Roman" w:cs="Times New Roman"/>
          <w:b/>
          <w:lang w:val="sr-Cyrl-RS"/>
        </w:rPr>
        <w:t xml:space="preserve">Ангажовање и координација локалне самоуправе и других актера на пољу унпаређења родне равноправности </w:t>
      </w:r>
    </w:p>
    <w:p w14:paraId="66EB295A" w14:textId="77777777" w:rsidR="00E56C37" w:rsidRPr="00E03F84" w:rsidRDefault="00E56C37" w:rsidP="00E56C37">
      <w:pPr>
        <w:ind w:firstLine="720"/>
        <w:jc w:val="both"/>
        <w:rPr>
          <w:rFonts w:ascii="Times New Roman" w:hAnsi="Times New Roman" w:cs="Times New Roman"/>
          <w:b/>
          <w:lang w:val="sr-Cyrl-RS"/>
        </w:rPr>
      </w:pPr>
    </w:p>
    <w:p w14:paraId="669E554F" w14:textId="77777777" w:rsidR="00E56C37" w:rsidRPr="00E03F84" w:rsidRDefault="00E56C37" w:rsidP="00E56C3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lang w:val="sr-Cyrl-RS"/>
        </w:rPr>
      </w:pPr>
      <w:r w:rsidRPr="00E03F84">
        <w:rPr>
          <w:rFonts w:ascii="Times New Roman" w:hAnsi="Times New Roman" w:cs="Times New Roman"/>
          <w:lang w:val="sr-Cyrl-RS"/>
        </w:rPr>
        <w:t xml:space="preserve">Локална самоуправа има важећи Локални акиони план за родну равноправност (у даљем тексту: ЛАП), и спроводи га; </w:t>
      </w:r>
    </w:p>
    <w:p w14:paraId="633B9BF4" w14:textId="5CFDB6F7" w:rsidR="00E56C37" w:rsidRPr="00E03F84" w:rsidRDefault="00E56C37" w:rsidP="00E56C3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lang w:val="sr-Cyrl-RS"/>
        </w:rPr>
      </w:pPr>
      <w:r w:rsidRPr="00E03F84">
        <w:rPr>
          <w:rFonts w:ascii="Times New Roman" w:hAnsi="Times New Roman" w:cs="Times New Roman"/>
          <w:lang w:val="sr-Cyrl-RS"/>
        </w:rPr>
        <w:t>У спровођењу  ЛАП-а су укључени различити делови локалне самоуправе (градоначелник</w:t>
      </w:r>
      <w:r w:rsidR="00DF09AA">
        <w:rPr>
          <w:rFonts w:ascii="Times New Roman" w:hAnsi="Times New Roman" w:cs="Times New Roman"/>
          <w:lang w:val="sr-Cyrl-RS"/>
        </w:rPr>
        <w:t>-ца</w:t>
      </w:r>
      <w:r w:rsidRPr="00E03F84">
        <w:rPr>
          <w:rFonts w:ascii="Times New Roman" w:hAnsi="Times New Roman" w:cs="Times New Roman"/>
          <w:lang w:val="sr-Cyrl-RS"/>
        </w:rPr>
        <w:t>, скупштина, различита одељења управе</w:t>
      </w:r>
      <w:r w:rsidR="00DF09AA">
        <w:rPr>
          <w:rFonts w:ascii="Times New Roman" w:hAnsi="Times New Roman" w:cs="Times New Roman"/>
          <w:lang w:val="sr-Cyrl-RS"/>
        </w:rPr>
        <w:t xml:space="preserve"> и други</w:t>
      </w:r>
      <w:r w:rsidRPr="00E03F84">
        <w:rPr>
          <w:rFonts w:ascii="Times New Roman" w:hAnsi="Times New Roman" w:cs="Times New Roman"/>
          <w:lang w:val="sr-Cyrl-RS"/>
        </w:rPr>
        <w:t>);</w:t>
      </w:r>
    </w:p>
    <w:p w14:paraId="00DABAD5" w14:textId="77777777" w:rsidR="00E56C37" w:rsidRPr="00E03F84" w:rsidRDefault="00E56C37" w:rsidP="00E56C3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lang w:val="sr-Cyrl-RS"/>
        </w:rPr>
      </w:pPr>
      <w:r w:rsidRPr="00E03F84">
        <w:rPr>
          <w:rFonts w:ascii="Times New Roman" w:hAnsi="Times New Roman" w:cs="Times New Roman"/>
          <w:lang w:val="sr-Cyrl-RS"/>
        </w:rPr>
        <w:t>У спровођењу ЛАП-а координисаном акцијом локалне самоуправе и механизма су укључени сви актери на локалу (локалне институције: центар за социјални рад, дом здравља, полиција, школе, јавне комуналне службе и друге, као и организације цивилног друштва);</w:t>
      </w:r>
    </w:p>
    <w:p w14:paraId="623E3307" w14:textId="77777777" w:rsidR="00E56C37" w:rsidRPr="00E03F84" w:rsidRDefault="00E56C37" w:rsidP="00E56C3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lang w:val="sr-Cyrl-RS"/>
        </w:rPr>
      </w:pPr>
      <w:r w:rsidRPr="00E03F84">
        <w:rPr>
          <w:rFonts w:ascii="Times New Roman" w:hAnsi="Times New Roman" w:cs="Times New Roman"/>
          <w:lang w:val="sr-Cyrl-RS"/>
        </w:rPr>
        <w:t>Родна равноправност је хоризонтална тема присутна у другим политикама;</w:t>
      </w:r>
    </w:p>
    <w:p w14:paraId="07386F7C" w14:textId="77777777" w:rsidR="00E56C37" w:rsidRPr="00E03F84" w:rsidRDefault="00E56C37" w:rsidP="00E56C3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lang w:val="sr-Cyrl-RS"/>
        </w:rPr>
      </w:pPr>
      <w:r w:rsidRPr="00E03F84">
        <w:rPr>
          <w:rFonts w:ascii="Times New Roman" w:hAnsi="Times New Roman" w:cs="Times New Roman"/>
          <w:lang w:val="sr-Cyrl-RS"/>
        </w:rPr>
        <w:t>Постоји континуитет издвајања значајних средстава за спровођење ЛАП-а у буџету општине/града;</w:t>
      </w:r>
    </w:p>
    <w:p w14:paraId="1B19A21E" w14:textId="77777777" w:rsidR="00E56C37" w:rsidRPr="00E03F84" w:rsidRDefault="00E56C37" w:rsidP="00E56C3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lang w:val="sr-Cyrl-RS"/>
        </w:rPr>
      </w:pPr>
      <w:r w:rsidRPr="00E03F84">
        <w:rPr>
          <w:rFonts w:ascii="Times New Roman" w:hAnsi="Times New Roman" w:cs="Times New Roman"/>
          <w:lang w:val="sr-Cyrl-RS"/>
        </w:rPr>
        <w:t>Примери интезивне сарадње са организацијама цивилног друштва, нарочито са женским огранизацијама и медијима, у спровођењу политика родне равноправности;</w:t>
      </w:r>
    </w:p>
    <w:p w14:paraId="416D29F9" w14:textId="77777777" w:rsidR="00E56C37" w:rsidRPr="00E03F84" w:rsidRDefault="00E56C37" w:rsidP="00E56C3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lang w:val="sr-Cyrl-RS"/>
        </w:rPr>
      </w:pPr>
      <w:r w:rsidRPr="00E03F84">
        <w:rPr>
          <w:rFonts w:ascii="Times New Roman" w:hAnsi="Times New Roman" w:cs="Times New Roman"/>
          <w:lang w:val="sr-Cyrl-RS"/>
        </w:rPr>
        <w:t>Сарадња са организацијама цивилног друштва у родно осетљивом одговору на ублажавање последица епидемије корона вируса COVID-19;</w:t>
      </w:r>
    </w:p>
    <w:p w14:paraId="13EFFD77" w14:textId="77777777" w:rsidR="00E56C37" w:rsidRPr="00E03F84" w:rsidRDefault="00E56C37" w:rsidP="00E56C3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lang w:val="sr-Cyrl-RS"/>
        </w:rPr>
      </w:pPr>
      <w:r w:rsidRPr="00E03F84">
        <w:rPr>
          <w:rFonts w:ascii="Times New Roman" w:hAnsi="Times New Roman" w:cs="Times New Roman"/>
          <w:lang w:val="sr-Cyrl-RS"/>
        </w:rPr>
        <w:t>Примери партнерства са организацијама цивилног друштва у спровођењу локалних мера подршке осетљивим друштвеним групама;</w:t>
      </w:r>
    </w:p>
    <w:p w14:paraId="78DB870F" w14:textId="0FB6E539" w:rsidR="00E56C37" w:rsidRPr="00E03F84" w:rsidRDefault="00E56C37" w:rsidP="00E56C3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lang w:val="sr-Cyrl-RS"/>
        </w:rPr>
      </w:pPr>
      <w:r w:rsidRPr="00E03F84">
        <w:rPr>
          <w:rFonts w:ascii="Times New Roman" w:hAnsi="Times New Roman" w:cs="Times New Roman"/>
          <w:lang w:val="sr-Cyrl-RS"/>
        </w:rPr>
        <w:t>Примери активног укључивања жена у процес доношења одл</w:t>
      </w:r>
      <w:r w:rsidR="00F740D6">
        <w:rPr>
          <w:rFonts w:ascii="Times New Roman" w:hAnsi="Times New Roman" w:cs="Times New Roman"/>
          <w:lang w:val="sr-Cyrl-RS"/>
        </w:rPr>
        <w:t>у</w:t>
      </w:r>
      <w:r w:rsidRPr="00E03F84">
        <w:rPr>
          <w:rFonts w:ascii="Times New Roman" w:hAnsi="Times New Roman" w:cs="Times New Roman"/>
          <w:lang w:val="sr-Cyrl-RS"/>
        </w:rPr>
        <w:t>ка на локалном нивоу, спровођење локалних мера и пројеката;</w:t>
      </w:r>
    </w:p>
    <w:p w14:paraId="18D93992" w14:textId="77777777" w:rsidR="00E56C37" w:rsidRPr="00E03F84" w:rsidRDefault="00E56C37" w:rsidP="00E56C3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lang w:val="sr-Cyrl-RS"/>
        </w:rPr>
      </w:pPr>
      <w:r w:rsidRPr="00E03F84">
        <w:rPr>
          <w:rFonts w:ascii="Times New Roman" w:hAnsi="Times New Roman" w:cs="Times New Roman"/>
          <w:lang w:val="sr-Cyrl-RS"/>
        </w:rPr>
        <w:t>Примери одабира теме родне равноправности као теме од јавног интереса у спровођења поступка одобравања средстава за суфинансирање пројеката организација цивилног друштва/удружења.</w:t>
      </w:r>
    </w:p>
    <w:p w14:paraId="037305CC" w14:textId="2C5C30AE" w:rsidR="00E56C37" w:rsidRDefault="00E56C37" w:rsidP="00E56C37">
      <w:pPr>
        <w:jc w:val="both"/>
        <w:rPr>
          <w:rFonts w:ascii="Times New Roman" w:hAnsi="Times New Roman" w:cs="Times New Roman"/>
          <w:lang w:val="sr-Cyrl-RS"/>
        </w:rPr>
      </w:pPr>
    </w:p>
    <w:p w14:paraId="67C45A5A" w14:textId="72CB120C" w:rsidR="00501DD2" w:rsidRDefault="00501DD2" w:rsidP="00E56C37">
      <w:pPr>
        <w:jc w:val="both"/>
        <w:rPr>
          <w:rFonts w:ascii="Times New Roman" w:hAnsi="Times New Roman" w:cs="Times New Roman"/>
          <w:lang w:val="sr-Cyrl-RS"/>
        </w:rPr>
      </w:pPr>
    </w:p>
    <w:p w14:paraId="73805104" w14:textId="77777777" w:rsidR="00501DD2" w:rsidRPr="00E03F84" w:rsidRDefault="00501DD2" w:rsidP="00E56C37">
      <w:pPr>
        <w:jc w:val="both"/>
        <w:rPr>
          <w:rFonts w:ascii="Times New Roman" w:hAnsi="Times New Roman" w:cs="Times New Roman"/>
          <w:lang w:val="sr-Cyrl-RS"/>
        </w:rPr>
      </w:pPr>
    </w:p>
    <w:p w14:paraId="6EB22485" w14:textId="77777777" w:rsidR="00E56C37" w:rsidRPr="00E03F84" w:rsidRDefault="00E56C37" w:rsidP="00E56C37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lang w:val="sr-Cyrl-RS"/>
        </w:rPr>
      </w:pPr>
      <w:r w:rsidRPr="00E03F84">
        <w:rPr>
          <w:rFonts w:ascii="Times New Roman" w:hAnsi="Times New Roman" w:cs="Times New Roman"/>
          <w:b/>
          <w:lang w:val="sr-Cyrl-RS"/>
        </w:rPr>
        <w:lastRenderedPageBreak/>
        <w:t>Иновативне политике и праксе у области родне равноправности</w:t>
      </w:r>
    </w:p>
    <w:p w14:paraId="432FF21C" w14:textId="77777777" w:rsidR="00E56C37" w:rsidRPr="00E03F84" w:rsidRDefault="00E56C37" w:rsidP="00E56C37">
      <w:pPr>
        <w:ind w:firstLine="720"/>
        <w:jc w:val="both"/>
        <w:rPr>
          <w:rFonts w:ascii="Times New Roman" w:hAnsi="Times New Roman" w:cs="Times New Roman"/>
          <w:b/>
          <w:lang w:val="sr-Cyrl-RS"/>
        </w:rPr>
      </w:pPr>
    </w:p>
    <w:p w14:paraId="2167F650" w14:textId="77777777" w:rsidR="00E56C37" w:rsidRPr="00E03F84" w:rsidRDefault="00E56C37" w:rsidP="00E56C3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lang w:val="sr-Cyrl-RS"/>
        </w:rPr>
      </w:pPr>
      <w:r w:rsidRPr="00E03F84">
        <w:rPr>
          <w:rFonts w:ascii="Times New Roman" w:hAnsi="Times New Roman" w:cs="Times New Roman"/>
          <w:lang w:val="sr-Cyrl-RS"/>
        </w:rPr>
        <w:t>Примери активног спровођења локалних политика које су допринеле већој равноправности жена и мушкараца;</w:t>
      </w:r>
    </w:p>
    <w:p w14:paraId="2C61223F" w14:textId="50F88785" w:rsidR="00E56C37" w:rsidRPr="00E03F84" w:rsidRDefault="00E56C37" w:rsidP="00E56C3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lang w:val="sr-Cyrl-RS"/>
        </w:rPr>
      </w:pPr>
      <w:r w:rsidRPr="00E03F84">
        <w:rPr>
          <w:rFonts w:ascii="Times New Roman" w:hAnsi="Times New Roman" w:cs="Times New Roman"/>
          <w:lang w:val="sr-Cyrl-RS"/>
        </w:rPr>
        <w:t>Посебни механизми и афирмтативне мере за већу подршку рањивим категоријама становништва ― примери локалних мера социјалног укључивања, посебно социјалне укључености и унапређења положаја Рома и Ромкиња и других мањинских заједница, унапређење положаја жена са села, жена са инвалидитетом, жена које су жртве насиља</w:t>
      </w:r>
      <w:r w:rsidR="00B134A0">
        <w:rPr>
          <w:rFonts w:ascii="Times New Roman" w:hAnsi="Times New Roman" w:cs="Times New Roman"/>
          <w:lang w:val="sr-Cyrl-RS"/>
        </w:rPr>
        <w:t xml:space="preserve"> и сл.</w:t>
      </w:r>
      <w:r w:rsidRPr="00E03F84">
        <w:rPr>
          <w:rFonts w:ascii="Times New Roman" w:hAnsi="Times New Roman" w:cs="Times New Roman"/>
          <w:lang w:val="sr-Cyrl-RS"/>
        </w:rPr>
        <w:t>;</w:t>
      </w:r>
    </w:p>
    <w:p w14:paraId="256B93CB" w14:textId="77777777" w:rsidR="00E56C37" w:rsidRPr="00E03F84" w:rsidRDefault="00E56C37" w:rsidP="00E56C3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lang w:val="sr-Cyrl-RS"/>
        </w:rPr>
      </w:pPr>
      <w:r w:rsidRPr="00E03F84">
        <w:rPr>
          <w:rFonts w:ascii="Times New Roman" w:hAnsi="Times New Roman" w:cs="Times New Roman"/>
          <w:lang w:val="sr-Cyrl-RS"/>
        </w:rPr>
        <w:t>Пример иновативне праксе (и/или пројеката), коју је локална самоуправа покренула, која унапређује равноправност;</w:t>
      </w:r>
    </w:p>
    <w:p w14:paraId="2B11A279" w14:textId="77777777" w:rsidR="00E56C37" w:rsidRPr="00E03F84" w:rsidRDefault="00E56C37" w:rsidP="00E56C3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lang w:val="sr-Cyrl-RS"/>
        </w:rPr>
      </w:pPr>
      <w:r w:rsidRPr="00E03F84">
        <w:rPr>
          <w:rFonts w:ascii="Times New Roman" w:hAnsi="Times New Roman" w:cs="Times New Roman"/>
          <w:lang w:val="sr-Cyrl-RS"/>
        </w:rPr>
        <w:t>Примери активног укључивања жена и младих у процес доношења одлука на локалном нивоу за спровођење локалних мера и пројеката, нарочито на нивоу месних заједница;</w:t>
      </w:r>
    </w:p>
    <w:p w14:paraId="5E92B99F" w14:textId="77777777" w:rsidR="00E56C37" w:rsidRPr="00E03F84" w:rsidRDefault="00E56C37" w:rsidP="00E56C3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lang w:val="sr-Cyrl-RS"/>
        </w:rPr>
      </w:pPr>
      <w:r w:rsidRPr="00E03F84">
        <w:rPr>
          <w:rFonts w:ascii="Times New Roman" w:hAnsi="Times New Roman" w:cs="Times New Roman"/>
          <w:lang w:val="sr-Cyrl-RS"/>
        </w:rPr>
        <w:t>Примери праксе успостављања и примене мера које доприносе равноправности, и превенције сваке врсте дискриминације у самом раду локалне управе.</w:t>
      </w:r>
    </w:p>
    <w:p w14:paraId="5520FC58" w14:textId="77777777" w:rsidR="00E56C37" w:rsidRPr="00E03F84" w:rsidRDefault="00E56C37" w:rsidP="00E56C37">
      <w:pPr>
        <w:ind w:left="720"/>
        <w:jc w:val="both"/>
        <w:rPr>
          <w:rFonts w:ascii="Times New Roman" w:hAnsi="Times New Roman" w:cs="Times New Roman"/>
          <w:b/>
          <w:lang w:val="sr-Cyrl-RS"/>
        </w:rPr>
      </w:pPr>
    </w:p>
    <w:p w14:paraId="6D7D9B80" w14:textId="77777777" w:rsidR="00E56C37" w:rsidRPr="00E03F84" w:rsidRDefault="00E56C37" w:rsidP="00E56C37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lang w:val="sr-Cyrl-RS"/>
        </w:rPr>
      </w:pPr>
      <w:r w:rsidRPr="00E03F84">
        <w:rPr>
          <w:rFonts w:ascii="Times New Roman" w:hAnsi="Times New Roman" w:cs="Times New Roman"/>
          <w:b/>
          <w:lang w:val="sr-Cyrl-RS"/>
        </w:rPr>
        <w:t>Родно одговорно буџетирање</w:t>
      </w:r>
    </w:p>
    <w:p w14:paraId="06C36E0C" w14:textId="77777777" w:rsidR="00E56C37" w:rsidRPr="00E03F84" w:rsidRDefault="00E56C37" w:rsidP="00E56C37">
      <w:pPr>
        <w:pStyle w:val="ListParagraph"/>
        <w:jc w:val="both"/>
        <w:rPr>
          <w:rFonts w:ascii="Times New Roman" w:hAnsi="Times New Roman" w:cs="Times New Roman"/>
          <w:b/>
          <w:lang w:val="sr-Cyrl-RS"/>
        </w:rPr>
      </w:pPr>
    </w:p>
    <w:p w14:paraId="12616F3F" w14:textId="77777777" w:rsidR="00E56C37" w:rsidRPr="00E03F84" w:rsidRDefault="00E56C37" w:rsidP="00E56C3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lang w:val="sr-Cyrl-RS"/>
        </w:rPr>
      </w:pPr>
      <w:r w:rsidRPr="00E03F84">
        <w:rPr>
          <w:rFonts w:ascii="Times New Roman" w:hAnsi="Times New Roman" w:cs="Times New Roman"/>
          <w:lang w:val="sr-Cyrl-RS"/>
        </w:rPr>
        <w:t xml:space="preserve">Општина/град је систематично уводила родно одговорно буџетирање према урађеним родним анализама различитих области; </w:t>
      </w:r>
    </w:p>
    <w:p w14:paraId="3EF56FCC" w14:textId="77777777" w:rsidR="00E56C37" w:rsidRPr="00E03F84" w:rsidRDefault="00E56C37" w:rsidP="00E56C3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lang w:val="sr-Cyrl-RS"/>
        </w:rPr>
      </w:pPr>
      <w:r w:rsidRPr="00E03F84">
        <w:rPr>
          <w:rFonts w:ascii="Times New Roman" w:hAnsi="Times New Roman" w:cs="Times New Roman"/>
          <w:lang w:val="sr-Cyrl-RS"/>
        </w:rPr>
        <w:t xml:space="preserve">Пример развијеног оквира политика које су предуслов за родно одговорно буџетирање – прикупљање података, родне анализе, кохерентан систем размене података са корисницима буџета на локалу, који су такође увели родно оговорно буџетирање; </w:t>
      </w:r>
    </w:p>
    <w:p w14:paraId="68CEA984" w14:textId="77777777" w:rsidR="00E56C37" w:rsidRPr="00E03F84" w:rsidRDefault="00E56C37" w:rsidP="00E56C3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lang w:val="sr-Cyrl-RS"/>
        </w:rPr>
      </w:pPr>
      <w:r w:rsidRPr="00E03F84">
        <w:rPr>
          <w:rFonts w:ascii="Times New Roman" w:hAnsi="Times New Roman" w:cs="Times New Roman"/>
          <w:lang w:val="sr-Cyrl-RS"/>
        </w:rPr>
        <w:t>Примери резултата и ефеката родно одговорног буџетирања;</w:t>
      </w:r>
    </w:p>
    <w:p w14:paraId="5B4A26EF" w14:textId="77777777" w:rsidR="00E56C37" w:rsidRPr="00E03F84" w:rsidRDefault="00E56C37" w:rsidP="00E56C3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lang w:val="sr-Cyrl-RS"/>
        </w:rPr>
      </w:pPr>
      <w:r w:rsidRPr="00E03F84">
        <w:rPr>
          <w:rFonts w:ascii="Times New Roman" w:hAnsi="Times New Roman" w:cs="Times New Roman"/>
          <w:lang w:val="sr-Cyrl-RS"/>
        </w:rPr>
        <w:t>Цео буџет је уродњен у складу са инструкцијама Министарства финансија.</w:t>
      </w:r>
    </w:p>
    <w:p w14:paraId="7E6C345A" w14:textId="77777777" w:rsidR="00E56C37" w:rsidRPr="00E03F84" w:rsidRDefault="00E56C37" w:rsidP="00E56C37">
      <w:pPr>
        <w:jc w:val="both"/>
        <w:rPr>
          <w:rFonts w:ascii="Times New Roman" w:hAnsi="Times New Roman" w:cs="Times New Roman"/>
          <w:lang w:val="sr-Cyrl-RS"/>
        </w:rPr>
      </w:pPr>
    </w:p>
    <w:p w14:paraId="18215C8E" w14:textId="77777777" w:rsidR="00E56C37" w:rsidRPr="00E03F84" w:rsidRDefault="00E56C37" w:rsidP="00E56C37">
      <w:pPr>
        <w:pStyle w:val="ListParagraph"/>
        <w:rPr>
          <w:rFonts w:ascii="Times New Roman" w:hAnsi="Times New Roman" w:cs="Times New Roman"/>
          <w:b/>
          <w:bCs/>
          <w:lang w:val="sr-Cyrl-RS"/>
        </w:rPr>
      </w:pPr>
      <w:r w:rsidRPr="00E03F84">
        <w:rPr>
          <w:rFonts w:ascii="Times New Roman" w:hAnsi="Times New Roman" w:cs="Times New Roman"/>
          <w:b/>
          <w:bCs/>
          <w:lang w:val="sr-Cyrl-RS"/>
        </w:rPr>
        <w:t>ПОСЕБНО ПРИЗНАЊЕ</w:t>
      </w:r>
    </w:p>
    <w:p w14:paraId="52E870CD" w14:textId="77777777" w:rsidR="00E56C37" w:rsidRPr="00E03F84" w:rsidRDefault="00E56C37" w:rsidP="00E56C3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lang w:val="sr-Cyrl-RS"/>
        </w:rPr>
      </w:pPr>
      <w:r w:rsidRPr="00E03F84">
        <w:rPr>
          <w:rFonts w:ascii="Times New Roman" w:hAnsi="Times New Roman" w:cs="Times New Roman"/>
          <w:b/>
          <w:bCs/>
          <w:lang w:val="sr-Cyrl-RS"/>
        </w:rPr>
        <w:t>Одговор на ублажавање последица епидемије корона вируса COVID-19</w:t>
      </w:r>
    </w:p>
    <w:p w14:paraId="3A3C51AC" w14:textId="77777777" w:rsidR="00E56C37" w:rsidRPr="00E03F84" w:rsidRDefault="00E56C37" w:rsidP="00E56C37">
      <w:pPr>
        <w:ind w:left="360"/>
        <w:rPr>
          <w:rFonts w:ascii="Times New Roman" w:hAnsi="Times New Roman" w:cs="Times New Roman"/>
          <w:b/>
          <w:bCs/>
          <w:lang w:val="sr-Cyrl-RS"/>
        </w:rPr>
      </w:pPr>
    </w:p>
    <w:p w14:paraId="37160E39" w14:textId="77777777" w:rsidR="00E56C37" w:rsidRPr="00E03F84" w:rsidRDefault="00E56C37" w:rsidP="00E56C3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lang w:val="sr-Cyrl-RS"/>
        </w:rPr>
      </w:pPr>
      <w:r w:rsidRPr="00E03F84">
        <w:rPr>
          <w:rFonts w:ascii="Times New Roman" w:hAnsi="Times New Roman" w:cs="Times New Roman"/>
          <w:lang w:val="sr-Cyrl-RS"/>
        </w:rPr>
        <w:t>Општина/град је у оквиру својих делатности за смањење кризе изазване епидемијом водила рачуна о потребама свих грађана и грађанки;</w:t>
      </w:r>
    </w:p>
    <w:p w14:paraId="642C7945" w14:textId="77777777" w:rsidR="00E56C37" w:rsidRPr="00E03F84" w:rsidRDefault="00E56C37" w:rsidP="00E56C3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lang w:val="sr-Cyrl-RS"/>
        </w:rPr>
      </w:pPr>
      <w:r w:rsidRPr="00E03F84">
        <w:rPr>
          <w:rFonts w:ascii="Times New Roman" w:hAnsi="Times New Roman" w:cs="Times New Roman"/>
          <w:lang w:val="sr-Cyrl-RS"/>
        </w:rPr>
        <w:t xml:space="preserve">Општина/град је развила родно одговорно деловање на ублажавање кризне ситуације и последица епидемије; </w:t>
      </w:r>
    </w:p>
    <w:p w14:paraId="193540BC" w14:textId="77777777" w:rsidR="00E56C37" w:rsidRPr="00E03F84" w:rsidRDefault="00E56C37" w:rsidP="00E56C3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lang w:val="sr-Cyrl-RS"/>
        </w:rPr>
      </w:pPr>
      <w:r w:rsidRPr="00E03F84">
        <w:rPr>
          <w:rFonts w:ascii="Times New Roman" w:hAnsi="Times New Roman" w:cs="Times New Roman"/>
          <w:lang w:val="sr-Cyrl-RS"/>
        </w:rPr>
        <w:t>Механизам је био ангажован у одговору на епидемију корона вируса осигуравајући родну перспективу;</w:t>
      </w:r>
    </w:p>
    <w:p w14:paraId="2B0118A8" w14:textId="77777777" w:rsidR="00E56C37" w:rsidRPr="00E03F84" w:rsidRDefault="00E56C37" w:rsidP="00E56C3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lang w:val="sr-Cyrl-RS"/>
        </w:rPr>
      </w:pPr>
      <w:r w:rsidRPr="00E03F84">
        <w:rPr>
          <w:rFonts w:ascii="Times New Roman" w:hAnsi="Times New Roman" w:cs="Times New Roman"/>
          <w:lang w:val="sr-Cyrl-RS"/>
        </w:rPr>
        <w:t>Општина/град је сарађивала са организацијама цивилног друштва у родно осетљивом одговору на ублажавање последица епидемије.</w:t>
      </w:r>
    </w:p>
    <w:p w14:paraId="641BACE3" w14:textId="77777777" w:rsidR="00E56C37" w:rsidRPr="00E03F84" w:rsidRDefault="00E56C37" w:rsidP="00E56C37">
      <w:pPr>
        <w:jc w:val="both"/>
        <w:rPr>
          <w:rFonts w:ascii="Times New Roman" w:hAnsi="Times New Roman" w:cs="Times New Roman"/>
          <w:lang w:val="sr-Cyrl-RS"/>
        </w:rPr>
      </w:pPr>
    </w:p>
    <w:p w14:paraId="4CE5C734" w14:textId="77777777" w:rsidR="00E56C37" w:rsidRPr="00E03F84" w:rsidRDefault="00E56C37" w:rsidP="00E56C37">
      <w:pPr>
        <w:jc w:val="both"/>
        <w:rPr>
          <w:rFonts w:ascii="Times New Roman" w:hAnsi="Times New Roman" w:cs="Times New Roman"/>
          <w:lang w:val="sr-Cyrl-RS"/>
        </w:rPr>
      </w:pPr>
      <w:r w:rsidRPr="00E03F84">
        <w:rPr>
          <w:rFonts w:ascii="Times New Roman" w:hAnsi="Times New Roman" w:cs="Times New Roman"/>
          <w:lang w:val="sr-Cyrl-RS"/>
        </w:rPr>
        <w:t xml:space="preserve">Примери по категоријама су наведени илустративно. </w:t>
      </w:r>
    </w:p>
    <w:p w14:paraId="2617FD4B" w14:textId="77777777" w:rsidR="00E56C37" w:rsidRPr="00E03F84" w:rsidRDefault="00E56C37" w:rsidP="00E56C37">
      <w:pPr>
        <w:jc w:val="both"/>
        <w:rPr>
          <w:rFonts w:ascii="Times New Roman" w:hAnsi="Times New Roman" w:cs="Times New Roman"/>
          <w:lang w:val="sr-Cyrl-RS"/>
        </w:rPr>
      </w:pPr>
    </w:p>
    <w:p w14:paraId="015CF334" w14:textId="77777777" w:rsidR="00E56C37" w:rsidRPr="00E03F84" w:rsidRDefault="00E56C37" w:rsidP="00E56C37">
      <w:pPr>
        <w:jc w:val="both"/>
        <w:rPr>
          <w:rFonts w:ascii="Times New Roman" w:hAnsi="Times New Roman" w:cs="Times New Roman"/>
          <w:b/>
          <w:lang w:val="sr-Cyrl-RS"/>
        </w:rPr>
      </w:pPr>
      <w:r w:rsidRPr="00E03F84">
        <w:rPr>
          <w:rFonts w:ascii="Times New Roman" w:hAnsi="Times New Roman" w:cs="Times New Roman"/>
          <w:b/>
          <w:lang w:val="sr-Cyrl-RS"/>
        </w:rPr>
        <w:t>Критеријуми и поступак оцењивања</w:t>
      </w:r>
    </w:p>
    <w:p w14:paraId="65EAB3E8" w14:textId="77777777" w:rsidR="00E56C37" w:rsidRPr="00E03F84" w:rsidRDefault="00E56C37" w:rsidP="00E56C37">
      <w:pPr>
        <w:jc w:val="both"/>
        <w:rPr>
          <w:rFonts w:ascii="Times New Roman" w:hAnsi="Times New Roman" w:cs="Times New Roman"/>
          <w:b/>
          <w:lang w:val="sr-Cyrl-RS"/>
        </w:rPr>
      </w:pPr>
    </w:p>
    <w:p w14:paraId="7804B6F4" w14:textId="7B82E1F8" w:rsidR="00E56C37" w:rsidRPr="00E03F84" w:rsidRDefault="00E56C37" w:rsidP="00E56C37">
      <w:pPr>
        <w:jc w:val="both"/>
        <w:rPr>
          <w:rFonts w:ascii="Times New Roman" w:hAnsi="Times New Roman" w:cs="Times New Roman"/>
          <w:lang w:val="sr-Cyrl-RS"/>
        </w:rPr>
      </w:pPr>
      <w:r w:rsidRPr="00E03F84">
        <w:rPr>
          <w:rFonts w:ascii="Times New Roman" w:hAnsi="Times New Roman" w:cs="Times New Roman"/>
          <w:lang w:val="sr-Cyrl-RS"/>
        </w:rPr>
        <w:t>Учесници се кандидују за једну област. Учесници могу поднети пријаву за више области, са тим што ће се за сваку област поднети посебна пријава. Јед</w:t>
      </w:r>
      <w:r w:rsidR="00A727F6">
        <w:rPr>
          <w:rFonts w:ascii="Times New Roman" w:hAnsi="Times New Roman" w:cs="Times New Roman"/>
          <w:lang w:val="sr-Cyrl-RS"/>
        </w:rPr>
        <w:t>на локална самоуправа/</w:t>
      </w:r>
      <w:r w:rsidRPr="00E03F84">
        <w:rPr>
          <w:rFonts w:ascii="Times New Roman" w:hAnsi="Times New Roman" w:cs="Times New Roman"/>
          <w:lang w:val="sr-Cyrl-RS"/>
        </w:rPr>
        <w:t xml:space="preserve">механизам </w:t>
      </w:r>
      <w:r w:rsidR="00BB2465" w:rsidRPr="00E03F84">
        <w:rPr>
          <w:rFonts w:ascii="Times New Roman" w:hAnsi="Times New Roman" w:cs="Times New Roman"/>
          <w:lang w:val="sr-Cyrl-RS"/>
        </w:rPr>
        <w:t>може добити признање</w:t>
      </w:r>
      <w:r w:rsidRPr="00E03F84">
        <w:rPr>
          <w:rFonts w:ascii="Times New Roman" w:hAnsi="Times New Roman" w:cs="Times New Roman"/>
          <w:lang w:val="sr-Cyrl-RS"/>
        </w:rPr>
        <w:t xml:space="preserve"> само за једну област. </w:t>
      </w:r>
    </w:p>
    <w:p w14:paraId="67EB949E" w14:textId="77777777" w:rsidR="00E56C37" w:rsidRPr="00E03F84" w:rsidRDefault="00E56C37" w:rsidP="00E56C37">
      <w:pPr>
        <w:jc w:val="both"/>
        <w:rPr>
          <w:rFonts w:ascii="Times New Roman" w:hAnsi="Times New Roman" w:cs="Times New Roman"/>
          <w:lang w:val="sr-Cyrl-RS"/>
        </w:rPr>
      </w:pPr>
      <w:r w:rsidRPr="00E03F84">
        <w:rPr>
          <w:rFonts w:ascii="Times New Roman" w:hAnsi="Times New Roman" w:cs="Times New Roman"/>
          <w:lang w:val="sr-Cyrl-RS"/>
        </w:rPr>
        <w:lastRenderedPageBreak/>
        <w:t xml:space="preserve">Учесници могу пријавити и другу општину/град, уколико имају довољно сазнања о активностима те локалне самоуправе и механизма. </w:t>
      </w:r>
    </w:p>
    <w:p w14:paraId="53B1537B" w14:textId="77777777" w:rsidR="00E56C37" w:rsidRPr="00E03F84" w:rsidRDefault="00E56C37" w:rsidP="00E56C37">
      <w:pPr>
        <w:jc w:val="both"/>
        <w:rPr>
          <w:rFonts w:ascii="Times New Roman" w:hAnsi="Times New Roman" w:cs="Times New Roman"/>
          <w:lang w:val="sr-Cyrl-RS"/>
        </w:rPr>
      </w:pPr>
    </w:p>
    <w:p w14:paraId="54DC669B" w14:textId="43DBD31D" w:rsidR="00E56C37" w:rsidRPr="00E03F84" w:rsidRDefault="00E56C37" w:rsidP="00E56C37">
      <w:pPr>
        <w:jc w:val="both"/>
        <w:rPr>
          <w:rFonts w:ascii="Times New Roman" w:hAnsi="Times New Roman" w:cs="Times New Roman"/>
          <w:lang w:val="sr-Cyrl-RS"/>
        </w:rPr>
      </w:pPr>
      <w:r w:rsidRPr="00E03F84">
        <w:rPr>
          <w:rFonts w:ascii="Times New Roman" w:hAnsi="Times New Roman" w:cs="Times New Roman"/>
          <w:lang w:val="sr-Cyrl-RS"/>
        </w:rPr>
        <w:t xml:space="preserve">Пристигле пријаве ће оцењивати Комисија за доделу годишњег признања за унапређење родне равноправности на локалу (у даљем тексту: Комисија). </w:t>
      </w:r>
      <w:r w:rsidR="00C13902">
        <w:rPr>
          <w:rFonts w:ascii="Times New Roman" w:hAnsi="Times New Roman" w:cs="Times New Roman"/>
          <w:lang w:val="sr-Cyrl-RS"/>
        </w:rPr>
        <w:t>Комисију ће чинити представник</w:t>
      </w:r>
      <w:r w:rsidR="00E80B7A">
        <w:rPr>
          <w:rFonts w:ascii="Times New Roman" w:hAnsi="Times New Roman" w:cs="Times New Roman"/>
          <w:lang w:val="sr-Cyrl-RS"/>
        </w:rPr>
        <w:t xml:space="preserve">/ца Координационог тела, </w:t>
      </w:r>
      <w:r w:rsidR="00B13C93">
        <w:rPr>
          <w:rFonts w:ascii="Times New Roman" w:hAnsi="Times New Roman" w:cs="Times New Roman"/>
          <w:lang w:val="sr-Cyrl-RS"/>
        </w:rPr>
        <w:t>представник</w:t>
      </w:r>
      <w:r w:rsidR="001771F1">
        <w:rPr>
          <w:rFonts w:ascii="Times New Roman" w:hAnsi="Times New Roman" w:cs="Times New Roman"/>
          <w:lang w:val="sr-Cyrl-RS"/>
        </w:rPr>
        <w:t xml:space="preserve">/ца једног механизма за родну равноправност који је добитник признања из претходне године, </w:t>
      </w:r>
      <w:r w:rsidR="00B13A03">
        <w:rPr>
          <w:rFonts w:ascii="Times New Roman" w:hAnsi="Times New Roman" w:cs="Times New Roman"/>
          <w:lang w:val="sr-Cyrl-RS"/>
        </w:rPr>
        <w:t>независн</w:t>
      </w:r>
      <w:r w:rsidR="00CA65A8">
        <w:rPr>
          <w:rFonts w:ascii="Times New Roman" w:hAnsi="Times New Roman" w:cs="Times New Roman"/>
          <w:lang w:val="sr-Cyrl-RS"/>
        </w:rPr>
        <w:t>а експерткиња-експерт из области родне равноправности</w:t>
      </w:r>
      <w:r w:rsidR="00BB277F">
        <w:rPr>
          <w:rFonts w:ascii="Times New Roman" w:hAnsi="Times New Roman" w:cs="Times New Roman"/>
          <w:lang w:val="sr-Cyrl-RS"/>
        </w:rPr>
        <w:t>.</w:t>
      </w:r>
      <w:r w:rsidR="00E80B7A">
        <w:rPr>
          <w:rFonts w:ascii="Times New Roman" w:hAnsi="Times New Roman" w:cs="Times New Roman"/>
        </w:rPr>
        <w:t xml:space="preserve"> </w:t>
      </w:r>
    </w:p>
    <w:p w14:paraId="265928BE" w14:textId="77777777" w:rsidR="00E56C37" w:rsidRPr="00E03F84" w:rsidRDefault="00E56C37" w:rsidP="00E56C37">
      <w:pPr>
        <w:jc w:val="both"/>
        <w:rPr>
          <w:rFonts w:ascii="Times New Roman" w:hAnsi="Times New Roman" w:cs="Times New Roman"/>
          <w:lang w:val="sr-Cyrl-RS"/>
        </w:rPr>
      </w:pPr>
    </w:p>
    <w:p w14:paraId="457CD219" w14:textId="77777777" w:rsidR="00E56C37" w:rsidRPr="00E03F84" w:rsidRDefault="00E56C37" w:rsidP="00E56C37">
      <w:pPr>
        <w:jc w:val="both"/>
        <w:rPr>
          <w:rFonts w:ascii="Times New Roman" w:hAnsi="Times New Roman" w:cs="Times New Roman"/>
          <w:lang w:val="sr-Cyrl-RS"/>
        </w:rPr>
      </w:pPr>
      <w:r w:rsidRPr="00E03F84">
        <w:rPr>
          <w:rFonts w:ascii="Times New Roman" w:hAnsi="Times New Roman" w:cs="Times New Roman"/>
          <w:lang w:val="sr-Cyrl-RS"/>
        </w:rPr>
        <w:t>Приликом одлучивања о пријавама конкурсна комисија ће се посебно руководити следећим критеријумима:</w:t>
      </w:r>
    </w:p>
    <w:p w14:paraId="6094D116" w14:textId="77777777" w:rsidR="00E56C37" w:rsidRPr="00E03F84" w:rsidRDefault="00E56C37" w:rsidP="00E56C37">
      <w:pPr>
        <w:jc w:val="both"/>
        <w:rPr>
          <w:rFonts w:ascii="Times New Roman" w:hAnsi="Times New Roman" w:cs="Times New Roman"/>
          <w:lang w:val="sr-Cyrl-RS"/>
        </w:rPr>
      </w:pPr>
    </w:p>
    <w:tbl>
      <w:tblPr>
        <w:tblStyle w:val="TableGrid"/>
        <w:tblW w:w="6779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A6A6A6" w:themeFill="background1" w:themeFillShade="A6"/>
        <w:tblLook w:val="04A0" w:firstRow="1" w:lastRow="0" w:firstColumn="1" w:lastColumn="0" w:noHBand="0" w:noVBand="1"/>
      </w:tblPr>
      <w:tblGrid>
        <w:gridCol w:w="4397"/>
        <w:gridCol w:w="2382"/>
      </w:tblGrid>
      <w:tr w:rsidR="00E56C37" w:rsidRPr="00E03F84" w14:paraId="11EF79F4" w14:textId="77777777" w:rsidTr="007F09AB">
        <w:trPr>
          <w:trHeight w:val="384"/>
        </w:trPr>
        <w:tc>
          <w:tcPr>
            <w:tcW w:w="4397" w:type="dxa"/>
            <w:shd w:val="clear" w:color="auto" w:fill="BFBFBF" w:themeFill="background1" w:themeFillShade="BF"/>
            <w:hideMark/>
          </w:tcPr>
          <w:p w14:paraId="48262830" w14:textId="77777777" w:rsidR="00E56C37" w:rsidRPr="00E03F84" w:rsidRDefault="00E56C37" w:rsidP="007F09AB">
            <w:pPr>
              <w:jc w:val="both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E03F84"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Категорија пријаве </w:t>
            </w:r>
          </w:p>
        </w:tc>
        <w:tc>
          <w:tcPr>
            <w:tcW w:w="2382" w:type="dxa"/>
            <w:shd w:val="clear" w:color="auto" w:fill="BFBFBF" w:themeFill="background1" w:themeFillShade="BF"/>
          </w:tcPr>
          <w:p w14:paraId="7AE08231" w14:textId="77777777" w:rsidR="00E56C37" w:rsidRPr="00E03F84" w:rsidRDefault="00E56C37" w:rsidP="007F09AB">
            <w:pPr>
              <w:jc w:val="both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E03F84">
              <w:rPr>
                <w:rFonts w:ascii="Times New Roman" w:hAnsi="Times New Roman" w:cs="Times New Roman"/>
                <w:b/>
                <w:bCs/>
                <w:lang w:val="sr-Cyrl-RS"/>
              </w:rPr>
              <w:t>Број поена</w:t>
            </w:r>
          </w:p>
        </w:tc>
      </w:tr>
      <w:tr w:rsidR="00E56C37" w:rsidRPr="00E03F84" w14:paraId="769B204F" w14:textId="77777777" w:rsidTr="007F09AB">
        <w:trPr>
          <w:trHeight w:val="409"/>
        </w:trPr>
        <w:tc>
          <w:tcPr>
            <w:tcW w:w="4397" w:type="dxa"/>
            <w:shd w:val="clear" w:color="auto" w:fill="F2F2F2" w:themeFill="background1" w:themeFillShade="F2"/>
            <w:hideMark/>
          </w:tcPr>
          <w:p w14:paraId="2B264BB3" w14:textId="77777777" w:rsidR="00E56C37" w:rsidRPr="00E03F84" w:rsidRDefault="00E56C37" w:rsidP="007F09AB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E03F84">
              <w:rPr>
                <w:rFonts w:ascii="Times New Roman" w:hAnsi="Times New Roman" w:cs="Times New Roman"/>
                <w:lang w:val="sr-Cyrl-RS"/>
              </w:rPr>
              <w:t>1. Релевантност предлога</w:t>
            </w:r>
          </w:p>
        </w:tc>
        <w:tc>
          <w:tcPr>
            <w:tcW w:w="2382" w:type="dxa"/>
            <w:shd w:val="clear" w:color="auto" w:fill="F2F2F2" w:themeFill="background1" w:themeFillShade="F2"/>
            <w:hideMark/>
          </w:tcPr>
          <w:p w14:paraId="7732E57F" w14:textId="77777777" w:rsidR="00E56C37" w:rsidRPr="00E03F84" w:rsidRDefault="00E56C37" w:rsidP="007F09AB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E03F84">
              <w:rPr>
                <w:rFonts w:ascii="Times New Roman" w:hAnsi="Times New Roman" w:cs="Times New Roman"/>
                <w:lang w:val="sr-Cyrl-RS"/>
              </w:rPr>
              <w:t>25</w:t>
            </w:r>
          </w:p>
        </w:tc>
      </w:tr>
      <w:tr w:rsidR="00E56C37" w:rsidRPr="00E03F84" w14:paraId="636EF856" w14:textId="77777777" w:rsidTr="007F09AB">
        <w:trPr>
          <w:trHeight w:val="409"/>
        </w:trPr>
        <w:tc>
          <w:tcPr>
            <w:tcW w:w="4397" w:type="dxa"/>
            <w:shd w:val="clear" w:color="auto" w:fill="F2F2F2" w:themeFill="background1" w:themeFillShade="F2"/>
          </w:tcPr>
          <w:p w14:paraId="38337B8C" w14:textId="77777777" w:rsidR="00E56C37" w:rsidRPr="00E03F84" w:rsidRDefault="00E56C37" w:rsidP="007F09AB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E03F84">
              <w:rPr>
                <w:rFonts w:ascii="Times New Roman" w:hAnsi="Times New Roman" w:cs="Times New Roman"/>
                <w:lang w:val="sr-Cyrl-RS"/>
              </w:rPr>
              <w:t>2. Допринос променама</w:t>
            </w:r>
          </w:p>
        </w:tc>
        <w:tc>
          <w:tcPr>
            <w:tcW w:w="2382" w:type="dxa"/>
            <w:shd w:val="clear" w:color="auto" w:fill="F2F2F2" w:themeFill="background1" w:themeFillShade="F2"/>
          </w:tcPr>
          <w:p w14:paraId="2A1785A6" w14:textId="77777777" w:rsidR="00E56C37" w:rsidRPr="00E03F84" w:rsidRDefault="00E56C37" w:rsidP="007F09AB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E03F84">
              <w:rPr>
                <w:rFonts w:ascii="Times New Roman" w:hAnsi="Times New Roman" w:cs="Times New Roman"/>
                <w:lang w:val="sr-Cyrl-RS"/>
              </w:rPr>
              <w:t>25</w:t>
            </w:r>
          </w:p>
        </w:tc>
      </w:tr>
      <w:tr w:rsidR="00E56C37" w:rsidRPr="00E03F84" w14:paraId="37B9B86E" w14:textId="77777777" w:rsidTr="007F09AB">
        <w:trPr>
          <w:trHeight w:val="409"/>
        </w:trPr>
        <w:tc>
          <w:tcPr>
            <w:tcW w:w="4397" w:type="dxa"/>
            <w:shd w:val="clear" w:color="auto" w:fill="F2F2F2" w:themeFill="background1" w:themeFillShade="F2"/>
            <w:hideMark/>
          </w:tcPr>
          <w:p w14:paraId="3339DC93" w14:textId="77777777" w:rsidR="00E56C37" w:rsidRPr="00E03F84" w:rsidRDefault="00E56C37" w:rsidP="007F09AB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E03F84">
              <w:rPr>
                <w:rFonts w:ascii="Times New Roman" w:hAnsi="Times New Roman" w:cs="Times New Roman"/>
                <w:lang w:val="sr-Cyrl-RS"/>
              </w:rPr>
              <w:t>3. Одрживост интервенције</w:t>
            </w:r>
          </w:p>
        </w:tc>
        <w:tc>
          <w:tcPr>
            <w:tcW w:w="2382" w:type="dxa"/>
            <w:shd w:val="clear" w:color="auto" w:fill="F2F2F2" w:themeFill="background1" w:themeFillShade="F2"/>
            <w:hideMark/>
          </w:tcPr>
          <w:p w14:paraId="4DCFCB5E" w14:textId="77777777" w:rsidR="00E56C37" w:rsidRPr="00E03F84" w:rsidRDefault="00E56C37" w:rsidP="007F09AB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E03F84">
              <w:rPr>
                <w:rFonts w:ascii="Times New Roman" w:hAnsi="Times New Roman" w:cs="Times New Roman"/>
                <w:lang w:val="sr-Cyrl-RS"/>
              </w:rPr>
              <w:t>20</w:t>
            </w:r>
          </w:p>
        </w:tc>
      </w:tr>
      <w:tr w:rsidR="00E56C37" w:rsidRPr="00E03F84" w14:paraId="3399C82B" w14:textId="77777777" w:rsidTr="007F09AB">
        <w:trPr>
          <w:trHeight w:val="384"/>
        </w:trPr>
        <w:tc>
          <w:tcPr>
            <w:tcW w:w="4397" w:type="dxa"/>
            <w:shd w:val="clear" w:color="auto" w:fill="F2F2F2" w:themeFill="background1" w:themeFillShade="F2"/>
            <w:hideMark/>
          </w:tcPr>
          <w:p w14:paraId="6AE52149" w14:textId="7CAA9067" w:rsidR="00E56C37" w:rsidRPr="00E03F84" w:rsidRDefault="00E56C37" w:rsidP="00E10301">
            <w:pPr>
              <w:rPr>
                <w:rFonts w:ascii="Times New Roman" w:hAnsi="Times New Roman" w:cs="Times New Roman"/>
                <w:lang w:val="sr-Cyrl-RS"/>
              </w:rPr>
            </w:pPr>
            <w:r w:rsidRPr="00E03F84">
              <w:rPr>
                <w:rFonts w:ascii="Times New Roman" w:hAnsi="Times New Roman" w:cs="Times New Roman"/>
                <w:lang w:val="sr-Cyrl-RS"/>
              </w:rPr>
              <w:t>4.</w:t>
            </w:r>
            <w:r w:rsidR="00E10301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Pr="00E03F84">
              <w:rPr>
                <w:rFonts w:ascii="Times New Roman" w:hAnsi="Times New Roman" w:cs="Times New Roman"/>
                <w:lang w:val="sr-Cyrl-RS"/>
              </w:rPr>
              <w:t>Укљученост осталих актера у заједници</w:t>
            </w:r>
          </w:p>
        </w:tc>
        <w:tc>
          <w:tcPr>
            <w:tcW w:w="2382" w:type="dxa"/>
            <w:shd w:val="clear" w:color="auto" w:fill="F2F2F2" w:themeFill="background1" w:themeFillShade="F2"/>
            <w:hideMark/>
          </w:tcPr>
          <w:p w14:paraId="733AD8BD" w14:textId="77777777" w:rsidR="00E56C37" w:rsidRPr="00E03F84" w:rsidRDefault="00E56C37" w:rsidP="007F09AB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E03F84">
              <w:rPr>
                <w:rFonts w:ascii="Times New Roman" w:hAnsi="Times New Roman" w:cs="Times New Roman"/>
                <w:lang w:val="sr-Cyrl-RS"/>
              </w:rPr>
              <w:t>20</w:t>
            </w:r>
          </w:p>
        </w:tc>
      </w:tr>
      <w:tr w:rsidR="00E56C37" w:rsidRPr="00E03F84" w14:paraId="065CFC83" w14:textId="77777777" w:rsidTr="007F09AB">
        <w:trPr>
          <w:trHeight w:val="384"/>
        </w:trPr>
        <w:tc>
          <w:tcPr>
            <w:tcW w:w="4397" w:type="dxa"/>
            <w:shd w:val="clear" w:color="auto" w:fill="F2F2F2" w:themeFill="background1" w:themeFillShade="F2"/>
            <w:hideMark/>
          </w:tcPr>
          <w:p w14:paraId="2DA0D6B0" w14:textId="77777777" w:rsidR="00E56C37" w:rsidRPr="00E03F84" w:rsidRDefault="00E56C37" w:rsidP="007F09AB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E03F84">
              <w:rPr>
                <w:rFonts w:ascii="Times New Roman" w:hAnsi="Times New Roman" w:cs="Times New Roman"/>
                <w:lang w:val="sr-Cyrl-RS"/>
              </w:rPr>
              <w:t xml:space="preserve">5. Иновативност </w:t>
            </w:r>
          </w:p>
        </w:tc>
        <w:tc>
          <w:tcPr>
            <w:tcW w:w="2382" w:type="dxa"/>
            <w:shd w:val="clear" w:color="auto" w:fill="F2F2F2" w:themeFill="background1" w:themeFillShade="F2"/>
            <w:hideMark/>
          </w:tcPr>
          <w:p w14:paraId="0E58F934" w14:textId="77777777" w:rsidR="00E56C37" w:rsidRPr="00E03F84" w:rsidRDefault="00E56C37" w:rsidP="007F09AB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E03F84">
              <w:rPr>
                <w:rFonts w:ascii="Times New Roman" w:hAnsi="Times New Roman" w:cs="Times New Roman"/>
                <w:lang w:val="sr-Cyrl-RS"/>
              </w:rPr>
              <w:t>10</w:t>
            </w:r>
          </w:p>
        </w:tc>
      </w:tr>
      <w:tr w:rsidR="00E56C37" w:rsidRPr="00E03F84" w14:paraId="24F7A52D" w14:textId="77777777" w:rsidTr="007F09AB">
        <w:trPr>
          <w:trHeight w:val="384"/>
        </w:trPr>
        <w:tc>
          <w:tcPr>
            <w:tcW w:w="4397" w:type="dxa"/>
            <w:shd w:val="clear" w:color="auto" w:fill="F2F2F2" w:themeFill="background1" w:themeFillShade="F2"/>
          </w:tcPr>
          <w:p w14:paraId="384FDF0B" w14:textId="77777777" w:rsidR="00E56C37" w:rsidRPr="00E03F84" w:rsidRDefault="00E56C37" w:rsidP="007F09AB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  <w:r w:rsidRPr="00E03F84">
              <w:rPr>
                <w:rFonts w:ascii="Times New Roman" w:hAnsi="Times New Roman" w:cs="Times New Roman"/>
                <w:b/>
                <w:lang w:val="sr-Cyrl-RS"/>
              </w:rPr>
              <w:t>УКУПНО</w:t>
            </w:r>
          </w:p>
        </w:tc>
        <w:tc>
          <w:tcPr>
            <w:tcW w:w="2382" w:type="dxa"/>
            <w:shd w:val="clear" w:color="auto" w:fill="F2F2F2" w:themeFill="background1" w:themeFillShade="F2"/>
          </w:tcPr>
          <w:p w14:paraId="6B2C7E56" w14:textId="77777777" w:rsidR="00E56C37" w:rsidRPr="00E03F84" w:rsidRDefault="00E56C37" w:rsidP="007F09AB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E03F84">
              <w:rPr>
                <w:rFonts w:ascii="Times New Roman" w:hAnsi="Times New Roman" w:cs="Times New Roman"/>
                <w:lang w:val="sr-Cyrl-RS"/>
              </w:rPr>
              <w:t>100</w:t>
            </w:r>
          </w:p>
        </w:tc>
      </w:tr>
    </w:tbl>
    <w:p w14:paraId="4B88739B" w14:textId="77777777" w:rsidR="00E56C37" w:rsidRPr="00E03F84" w:rsidRDefault="00E56C37" w:rsidP="00E56C37">
      <w:pPr>
        <w:jc w:val="both"/>
        <w:rPr>
          <w:rFonts w:ascii="Times New Roman" w:hAnsi="Times New Roman" w:cs="Times New Roman"/>
          <w:lang w:val="sr-Cyrl-RS"/>
        </w:rPr>
      </w:pPr>
    </w:p>
    <w:p w14:paraId="4CC7ED5B" w14:textId="77777777" w:rsidR="00E56C37" w:rsidRPr="00E03F84" w:rsidRDefault="00E56C37" w:rsidP="00E56C37">
      <w:pPr>
        <w:jc w:val="both"/>
        <w:rPr>
          <w:rFonts w:ascii="Times New Roman" w:hAnsi="Times New Roman" w:cs="Times New Roman"/>
          <w:lang w:val="sr-Cyrl-RS"/>
        </w:rPr>
      </w:pPr>
    </w:p>
    <w:p w14:paraId="2CE9930D" w14:textId="77777777" w:rsidR="00E56C37" w:rsidRPr="00E03F84" w:rsidRDefault="00E56C37" w:rsidP="00E56C37">
      <w:pPr>
        <w:jc w:val="both"/>
        <w:rPr>
          <w:rFonts w:ascii="Times New Roman" w:hAnsi="Times New Roman" w:cs="Times New Roman"/>
          <w:lang w:val="sr-Cyrl-RS"/>
        </w:rPr>
      </w:pPr>
      <w:r w:rsidRPr="00E03F84">
        <w:rPr>
          <w:rFonts w:ascii="Times New Roman" w:hAnsi="Times New Roman" w:cs="Times New Roman"/>
          <w:lang w:val="sr-Cyrl-RS"/>
        </w:rPr>
        <w:t>Комисија задржава право да од учесника затражи додатне изворе верификације.</w:t>
      </w:r>
    </w:p>
    <w:p w14:paraId="17BB2F25" w14:textId="77777777" w:rsidR="00E56C37" w:rsidRPr="00E03F84" w:rsidRDefault="00E56C37" w:rsidP="00E56C37">
      <w:pPr>
        <w:jc w:val="both"/>
        <w:rPr>
          <w:rFonts w:ascii="Times New Roman" w:hAnsi="Times New Roman" w:cs="Times New Roman"/>
          <w:lang w:val="sr-Cyrl-RS"/>
        </w:rPr>
      </w:pPr>
    </w:p>
    <w:p w14:paraId="030C549E" w14:textId="3C1452FE" w:rsidR="00E56C37" w:rsidRPr="00E03F84" w:rsidRDefault="00E56C37" w:rsidP="00E56C37">
      <w:pPr>
        <w:jc w:val="both"/>
        <w:rPr>
          <w:rFonts w:ascii="Times New Roman" w:hAnsi="Times New Roman" w:cs="Times New Roman"/>
          <w:lang w:val="sr-Cyrl-RS"/>
        </w:rPr>
      </w:pPr>
      <w:r w:rsidRPr="00E03F84">
        <w:rPr>
          <w:rFonts w:ascii="Times New Roman" w:hAnsi="Times New Roman" w:cs="Times New Roman"/>
          <w:lang w:val="sr-Cyrl-RS"/>
        </w:rPr>
        <w:t xml:space="preserve">Након анализе пристиглих пријава и пратеће документације, Комисија ће </w:t>
      </w:r>
      <w:r w:rsidR="007D0828">
        <w:rPr>
          <w:rFonts w:ascii="Times New Roman" w:hAnsi="Times New Roman" w:cs="Times New Roman"/>
          <w:lang w:val="sr-Cyrl-RS"/>
        </w:rPr>
        <w:t xml:space="preserve">формирати ранг листу и </w:t>
      </w:r>
      <w:r w:rsidRPr="00E03F84">
        <w:rPr>
          <w:rFonts w:ascii="Times New Roman" w:hAnsi="Times New Roman" w:cs="Times New Roman"/>
          <w:lang w:val="sr-Cyrl-RS"/>
        </w:rPr>
        <w:t>утврдити предлог одлуке о додели годишњег признања за наведене категорије, и доставити их председници Координационог тела.</w:t>
      </w:r>
    </w:p>
    <w:p w14:paraId="0B16F164" w14:textId="77777777" w:rsidR="00E56C37" w:rsidRPr="00E03F84" w:rsidRDefault="00E56C37" w:rsidP="00E56C37">
      <w:pPr>
        <w:jc w:val="both"/>
        <w:rPr>
          <w:rFonts w:ascii="Times New Roman" w:hAnsi="Times New Roman" w:cs="Times New Roman"/>
          <w:lang w:val="sr-Cyrl-RS"/>
        </w:rPr>
      </w:pPr>
    </w:p>
    <w:p w14:paraId="0A374175" w14:textId="766B26A6" w:rsidR="00E56C37" w:rsidRPr="00E03F84" w:rsidRDefault="00E56C37" w:rsidP="00E56C37">
      <w:pPr>
        <w:jc w:val="both"/>
        <w:rPr>
          <w:rFonts w:ascii="Times New Roman" w:hAnsi="Times New Roman" w:cs="Times New Roman"/>
          <w:lang w:val="sr-Cyrl-RS"/>
        </w:rPr>
      </w:pPr>
      <w:r w:rsidRPr="00E03F84">
        <w:rPr>
          <w:rFonts w:ascii="Times New Roman" w:hAnsi="Times New Roman" w:cs="Times New Roman"/>
          <w:lang w:val="sr-Cyrl-RS"/>
        </w:rPr>
        <w:t>Одлука се објављује на веб презентацији Координационог тела</w:t>
      </w:r>
      <w:r w:rsidR="00BD0CCF">
        <w:rPr>
          <w:rFonts w:ascii="Times New Roman" w:hAnsi="Times New Roman" w:cs="Times New Roman"/>
          <w:lang w:val="sr-Cyrl-RS"/>
        </w:rPr>
        <w:t xml:space="preserve"> за родну равноправност</w:t>
      </w:r>
      <w:r w:rsidR="00DE0B53">
        <w:rPr>
          <w:rFonts w:ascii="Times New Roman" w:hAnsi="Times New Roman" w:cs="Times New Roman"/>
          <w:lang w:val="sr-Cyrl-RS"/>
        </w:rPr>
        <w:t xml:space="preserve">. </w:t>
      </w:r>
    </w:p>
    <w:p w14:paraId="3F492227" w14:textId="77777777" w:rsidR="00E56C37" w:rsidRPr="00E03F84" w:rsidRDefault="00E56C37" w:rsidP="00E56C37">
      <w:pPr>
        <w:jc w:val="both"/>
        <w:rPr>
          <w:rFonts w:ascii="Times New Roman" w:hAnsi="Times New Roman" w:cs="Times New Roman"/>
          <w:lang w:val="sr-Cyrl-RS"/>
        </w:rPr>
      </w:pPr>
    </w:p>
    <w:p w14:paraId="73AFF764" w14:textId="77777777" w:rsidR="00E56C37" w:rsidRPr="00E03F84" w:rsidRDefault="00E56C37" w:rsidP="00E56C37">
      <w:pPr>
        <w:jc w:val="both"/>
        <w:rPr>
          <w:rFonts w:ascii="Times New Roman" w:hAnsi="Times New Roman" w:cs="Times New Roman"/>
          <w:b/>
          <w:lang w:val="sr-Cyrl-RS"/>
        </w:rPr>
      </w:pPr>
      <w:r w:rsidRPr="00E03F84">
        <w:rPr>
          <w:rFonts w:ascii="Times New Roman" w:hAnsi="Times New Roman" w:cs="Times New Roman"/>
          <w:b/>
          <w:lang w:val="sr-Cyrl-RS"/>
        </w:rPr>
        <w:t>Потребна документација</w:t>
      </w:r>
    </w:p>
    <w:p w14:paraId="40B2A1F4" w14:textId="77777777" w:rsidR="00E56C37" w:rsidRPr="00E03F84" w:rsidRDefault="00E56C37" w:rsidP="00E56C37">
      <w:pPr>
        <w:jc w:val="both"/>
        <w:rPr>
          <w:rFonts w:ascii="Times New Roman" w:hAnsi="Times New Roman" w:cs="Times New Roman"/>
          <w:b/>
          <w:lang w:val="sr-Cyrl-RS"/>
        </w:rPr>
      </w:pPr>
    </w:p>
    <w:p w14:paraId="1FFBD367" w14:textId="77777777" w:rsidR="00E56C37" w:rsidRPr="00E03F84" w:rsidRDefault="00E56C37" w:rsidP="00E56C37">
      <w:pPr>
        <w:jc w:val="both"/>
        <w:rPr>
          <w:rFonts w:ascii="Times New Roman" w:hAnsi="Times New Roman" w:cs="Times New Roman"/>
          <w:lang w:val="sr-Cyrl-RS"/>
        </w:rPr>
      </w:pPr>
      <w:r w:rsidRPr="00E03F84">
        <w:rPr>
          <w:rFonts w:ascii="Times New Roman" w:hAnsi="Times New Roman" w:cs="Times New Roman"/>
          <w:lang w:val="sr-Cyrl-RS"/>
        </w:rPr>
        <w:t>Пријава садржи попуњен пријавни формулар и пратеће прилоге/документацију који представљају изворе верификације спроведених активности и постигнутих резултата наведеног примера добре праксе.</w:t>
      </w:r>
    </w:p>
    <w:p w14:paraId="1AE9CE04" w14:textId="77777777" w:rsidR="00E56C37" w:rsidRPr="00E03F84" w:rsidRDefault="00E56C37" w:rsidP="00E56C37">
      <w:pPr>
        <w:jc w:val="both"/>
        <w:rPr>
          <w:rFonts w:ascii="Times New Roman" w:hAnsi="Times New Roman" w:cs="Times New Roman"/>
          <w:lang w:val="sr-Cyrl-RS"/>
        </w:rPr>
      </w:pPr>
    </w:p>
    <w:p w14:paraId="169140C1" w14:textId="77777777" w:rsidR="00E56C37" w:rsidRPr="00E03F84" w:rsidRDefault="00E56C37" w:rsidP="00E56C37">
      <w:pPr>
        <w:jc w:val="both"/>
        <w:rPr>
          <w:rFonts w:ascii="Times New Roman" w:hAnsi="Times New Roman" w:cs="Times New Roman"/>
          <w:lang w:val="sr-Cyrl-RS"/>
        </w:rPr>
      </w:pPr>
      <w:r w:rsidRPr="00E03F84">
        <w:rPr>
          <w:rFonts w:ascii="Times New Roman" w:hAnsi="Times New Roman" w:cs="Times New Roman"/>
          <w:lang w:val="sr-Cyrl-RS"/>
        </w:rPr>
        <w:t>Пријавни формулар, са пратећом документацијом, мора бити оверен и потписан од стране градоначелника/це, односно председника/це општине.</w:t>
      </w:r>
    </w:p>
    <w:p w14:paraId="5D6DE2A9" w14:textId="77777777" w:rsidR="00E56C37" w:rsidRPr="00E03F84" w:rsidRDefault="00E56C37" w:rsidP="00E56C37">
      <w:pPr>
        <w:jc w:val="both"/>
        <w:rPr>
          <w:rFonts w:ascii="Times New Roman" w:hAnsi="Times New Roman" w:cs="Times New Roman"/>
          <w:lang w:val="sr-Cyrl-RS"/>
        </w:rPr>
      </w:pPr>
    </w:p>
    <w:p w14:paraId="5B9D5039" w14:textId="77777777" w:rsidR="00E56C37" w:rsidRPr="00E03F84" w:rsidRDefault="00E56C37" w:rsidP="00E56C37">
      <w:pPr>
        <w:jc w:val="both"/>
        <w:rPr>
          <w:rFonts w:ascii="Times New Roman" w:hAnsi="Times New Roman" w:cs="Times New Roman"/>
          <w:b/>
          <w:lang w:val="sr-Cyrl-RS"/>
        </w:rPr>
      </w:pPr>
      <w:r w:rsidRPr="00E03F84">
        <w:rPr>
          <w:rFonts w:ascii="Times New Roman" w:hAnsi="Times New Roman" w:cs="Times New Roman"/>
          <w:lang w:val="sr-Cyrl-RS"/>
        </w:rPr>
        <w:t>Непотпуни и неблаговремени предлози се неће узети у разматрање</w:t>
      </w:r>
      <w:r w:rsidRPr="00E03F84">
        <w:rPr>
          <w:rFonts w:ascii="Times New Roman" w:hAnsi="Times New Roman" w:cs="Times New Roman"/>
          <w:b/>
          <w:lang w:val="sr-Cyrl-RS"/>
        </w:rPr>
        <w:t xml:space="preserve">. </w:t>
      </w:r>
    </w:p>
    <w:p w14:paraId="3D1B8AF3" w14:textId="77777777" w:rsidR="00E56C37" w:rsidRPr="00E03F84" w:rsidRDefault="00E56C37" w:rsidP="00E56C37">
      <w:pPr>
        <w:jc w:val="both"/>
        <w:rPr>
          <w:rFonts w:ascii="Times New Roman" w:hAnsi="Times New Roman" w:cs="Times New Roman"/>
          <w:b/>
          <w:lang w:val="sr-Cyrl-RS"/>
        </w:rPr>
      </w:pPr>
    </w:p>
    <w:p w14:paraId="64AE69DC" w14:textId="102BAE93" w:rsidR="00E56C37" w:rsidRPr="00E03F84" w:rsidRDefault="00E56C37" w:rsidP="00E56C37">
      <w:pPr>
        <w:jc w:val="both"/>
        <w:rPr>
          <w:rFonts w:ascii="Times New Roman" w:hAnsi="Times New Roman" w:cs="Times New Roman"/>
          <w:lang w:val="sr-Cyrl-RS"/>
        </w:rPr>
      </w:pPr>
      <w:r w:rsidRPr="00E03F84">
        <w:rPr>
          <w:rFonts w:ascii="Times New Roman" w:hAnsi="Times New Roman" w:cs="Times New Roman"/>
          <w:lang w:val="sr-Cyrl-RS"/>
        </w:rPr>
        <w:t>Документација се може преузети са веб-презентације Координационог тела</w:t>
      </w:r>
      <w:r w:rsidR="005469DC">
        <w:rPr>
          <w:rFonts w:ascii="Times New Roman" w:hAnsi="Times New Roman" w:cs="Times New Roman"/>
          <w:lang w:val="sr-Cyrl-RS"/>
        </w:rPr>
        <w:t>:</w:t>
      </w:r>
      <w:r w:rsidRPr="00E03F84">
        <w:rPr>
          <w:rFonts w:ascii="Times New Roman" w:hAnsi="Times New Roman" w:cs="Times New Roman"/>
          <w:lang w:val="sr-Cyrl-RS"/>
        </w:rPr>
        <w:t xml:space="preserve"> </w:t>
      </w:r>
      <w:hyperlink r:id="rId7" w:history="1">
        <w:r w:rsidR="005469DC" w:rsidRPr="00644651">
          <w:rPr>
            <w:rStyle w:val="Hyperlink"/>
            <w:rFonts w:ascii="Times New Roman" w:hAnsi="Times New Roman" w:cs="Times New Roman"/>
            <w:lang w:val="sr-Cyrl-RS"/>
          </w:rPr>
          <w:t>https://www.rodnaravnopravnost.gov.rs</w:t>
        </w:r>
      </w:hyperlink>
      <w:r w:rsidRPr="00E03F84">
        <w:rPr>
          <w:rFonts w:ascii="Times New Roman" w:hAnsi="Times New Roman" w:cs="Times New Roman"/>
          <w:lang w:val="sr-Cyrl-RS"/>
        </w:rPr>
        <w:t xml:space="preserve">. </w:t>
      </w:r>
    </w:p>
    <w:p w14:paraId="1220181B" w14:textId="77777777" w:rsidR="00E56C37" w:rsidRPr="00E03F84" w:rsidRDefault="00E56C37" w:rsidP="00E56C37">
      <w:pPr>
        <w:jc w:val="both"/>
        <w:rPr>
          <w:rFonts w:ascii="Times New Roman" w:hAnsi="Times New Roman" w:cs="Times New Roman"/>
          <w:b/>
          <w:lang w:val="sr-Cyrl-RS"/>
        </w:rPr>
      </w:pPr>
    </w:p>
    <w:p w14:paraId="66114E20" w14:textId="77777777" w:rsidR="004F1E4E" w:rsidRDefault="004F1E4E" w:rsidP="00E56C37">
      <w:pPr>
        <w:jc w:val="both"/>
        <w:rPr>
          <w:rFonts w:ascii="Times New Roman" w:hAnsi="Times New Roman" w:cs="Times New Roman"/>
          <w:b/>
          <w:lang w:val="sr-Cyrl-RS"/>
        </w:rPr>
      </w:pPr>
    </w:p>
    <w:p w14:paraId="74498EF5" w14:textId="5B1F97D9" w:rsidR="00E56C37" w:rsidRPr="00E03F84" w:rsidRDefault="00E56C37" w:rsidP="00E56C37">
      <w:pPr>
        <w:jc w:val="both"/>
        <w:rPr>
          <w:rFonts w:ascii="Times New Roman" w:hAnsi="Times New Roman" w:cs="Times New Roman"/>
          <w:b/>
          <w:lang w:val="sr-Cyrl-RS"/>
        </w:rPr>
      </w:pPr>
      <w:r w:rsidRPr="00E03F84">
        <w:rPr>
          <w:rFonts w:ascii="Times New Roman" w:hAnsi="Times New Roman" w:cs="Times New Roman"/>
          <w:b/>
          <w:lang w:val="sr-Cyrl-RS"/>
        </w:rPr>
        <w:lastRenderedPageBreak/>
        <w:t>Начин и рок за подношење пријава</w:t>
      </w:r>
    </w:p>
    <w:p w14:paraId="44FE5453" w14:textId="77777777" w:rsidR="00E56C37" w:rsidRPr="00E03F84" w:rsidRDefault="00E56C37" w:rsidP="00E56C37">
      <w:pPr>
        <w:jc w:val="both"/>
        <w:rPr>
          <w:rFonts w:ascii="Times New Roman" w:hAnsi="Times New Roman" w:cs="Times New Roman"/>
          <w:lang w:val="sr-Cyrl-RS"/>
        </w:rPr>
      </w:pPr>
    </w:p>
    <w:p w14:paraId="6BF5CFCA" w14:textId="77777777" w:rsidR="00E56C37" w:rsidRPr="00E03F84" w:rsidRDefault="00E56C37" w:rsidP="00E56C37">
      <w:pPr>
        <w:jc w:val="both"/>
        <w:rPr>
          <w:rFonts w:ascii="Times New Roman" w:hAnsi="Times New Roman" w:cs="Times New Roman"/>
          <w:lang w:val="sr-Cyrl-RS"/>
        </w:rPr>
      </w:pPr>
      <w:r w:rsidRPr="00E03F84">
        <w:rPr>
          <w:rFonts w:ascii="Times New Roman" w:hAnsi="Times New Roman" w:cs="Times New Roman"/>
          <w:lang w:val="sr-Cyrl-RS"/>
        </w:rPr>
        <w:t xml:space="preserve">Пријава за доделу годишњег признања за унапређење родне равноправности на локалном ниову доставља се искључиво електронским путем на мејл адресу: </w:t>
      </w:r>
      <w:hyperlink r:id="rId8" w:history="1">
        <w:r w:rsidRPr="00E03F84">
          <w:rPr>
            <w:rStyle w:val="Hyperlink"/>
            <w:rFonts w:ascii="Times New Roman" w:hAnsi="Times New Roman" w:cs="Times New Roman"/>
            <w:lang w:val="sr-Cyrl-RS"/>
          </w:rPr>
          <w:t>rodna.ravnopravnost@gov.rs</w:t>
        </w:r>
      </w:hyperlink>
      <w:r w:rsidRPr="00E03F84">
        <w:rPr>
          <w:rFonts w:ascii="Times New Roman" w:hAnsi="Times New Roman" w:cs="Times New Roman"/>
          <w:lang w:val="sr-Cyrl-RS"/>
        </w:rPr>
        <w:t xml:space="preserve">, на одговарајућем пријавном формулару који је део овог јавног позива. </w:t>
      </w:r>
    </w:p>
    <w:p w14:paraId="503157D7" w14:textId="77777777" w:rsidR="00E56C37" w:rsidRPr="00E03F84" w:rsidRDefault="00E56C37" w:rsidP="00E56C37">
      <w:pPr>
        <w:jc w:val="both"/>
        <w:rPr>
          <w:rFonts w:ascii="Times New Roman" w:hAnsi="Times New Roman" w:cs="Times New Roman"/>
          <w:lang w:val="sr-Cyrl-RS"/>
        </w:rPr>
      </w:pPr>
    </w:p>
    <w:p w14:paraId="1003BCD5" w14:textId="1BBB00EF" w:rsidR="00E56C37" w:rsidRPr="00462353" w:rsidRDefault="00E56C37" w:rsidP="00E56C37">
      <w:pPr>
        <w:jc w:val="both"/>
        <w:rPr>
          <w:rFonts w:ascii="Times New Roman" w:hAnsi="Times New Roman" w:cs="Times New Roman"/>
          <w:u w:val="single"/>
          <w:lang w:val="sr-Cyrl-RS"/>
        </w:rPr>
      </w:pPr>
      <w:r w:rsidRPr="00462353">
        <w:rPr>
          <w:rFonts w:ascii="Times New Roman" w:hAnsi="Times New Roman" w:cs="Times New Roman"/>
          <w:u w:val="single"/>
          <w:lang w:val="sr-Cyrl-RS"/>
        </w:rPr>
        <w:t xml:space="preserve">Рок за достављање пријава је </w:t>
      </w:r>
      <w:r w:rsidR="00484AE5">
        <w:rPr>
          <w:rFonts w:ascii="Times New Roman" w:hAnsi="Times New Roman" w:cs="Times New Roman"/>
          <w:u w:val="single"/>
          <w:lang w:val="sr-Cyrl-RS"/>
        </w:rPr>
        <w:t>15</w:t>
      </w:r>
      <w:r w:rsidRPr="00462353">
        <w:rPr>
          <w:rFonts w:ascii="Times New Roman" w:hAnsi="Times New Roman" w:cs="Times New Roman"/>
          <w:u w:val="single"/>
        </w:rPr>
        <w:t>.</w:t>
      </w:r>
      <w:r w:rsidRPr="00462353">
        <w:rPr>
          <w:rFonts w:ascii="Times New Roman" w:hAnsi="Times New Roman" w:cs="Times New Roman"/>
          <w:u w:val="single"/>
          <w:lang w:val="sr-Cyrl-RS"/>
        </w:rPr>
        <w:t xml:space="preserve"> </w:t>
      </w:r>
      <w:r w:rsidR="00462353" w:rsidRPr="00462353">
        <w:rPr>
          <w:rFonts w:ascii="Times New Roman" w:hAnsi="Times New Roman" w:cs="Times New Roman"/>
          <w:u w:val="single"/>
          <w:lang w:val="sr-Cyrl-RS"/>
        </w:rPr>
        <w:t>н</w:t>
      </w:r>
      <w:r w:rsidRPr="00462353">
        <w:rPr>
          <w:rFonts w:ascii="Times New Roman" w:hAnsi="Times New Roman" w:cs="Times New Roman"/>
          <w:u w:val="single"/>
          <w:lang w:val="sr-Cyrl-RS"/>
        </w:rPr>
        <w:t>овембар 202</w:t>
      </w:r>
      <w:r w:rsidR="00484AE5">
        <w:rPr>
          <w:rFonts w:ascii="Times New Roman" w:hAnsi="Times New Roman" w:cs="Times New Roman"/>
          <w:u w:val="single"/>
          <w:lang w:val="sr-Cyrl-RS"/>
        </w:rPr>
        <w:t>1</w:t>
      </w:r>
      <w:r w:rsidRPr="00462353">
        <w:rPr>
          <w:rFonts w:ascii="Times New Roman" w:hAnsi="Times New Roman" w:cs="Times New Roman"/>
          <w:u w:val="single"/>
          <w:lang w:val="sr-Cyrl-RS"/>
        </w:rPr>
        <w:t xml:space="preserve">. године. </w:t>
      </w:r>
    </w:p>
    <w:p w14:paraId="7A6FF62A" w14:textId="77777777" w:rsidR="00E56C37" w:rsidRPr="00E03F84" w:rsidRDefault="00E56C37" w:rsidP="00E56C37">
      <w:pPr>
        <w:jc w:val="both"/>
        <w:rPr>
          <w:rFonts w:ascii="Times New Roman" w:hAnsi="Times New Roman" w:cs="Times New Roman"/>
          <w:lang w:val="sr-Cyrl-RS"/>
        </w:rPr>
      </w:pPr>
    </w:p>
    <w:p w14:paraId="3443B1B4" w14:textId="77777777" w:rsidR="00E56C37" w:rsidRPr="00E03F84" w:rsidRDefault="00E56C37" w:rsidP="00E56C37">
      <w:pPr>
        <w:jc w:val="both"/>
        <w:rPr>
          <w:rFonts w:ascii="Times New Roman" w:hAnsi="Times New Roman" w:cs="Times New Roman"/>
          <w:b/>
          <w:lang w:val="sr-Cyrl-RS"/>
        </w:rPr>
      </w:pPr>
      <w:r w:rsidRPr="00E03F84">
        <w:rPr>
          <w:rFonts w:ascii="Times New Roman" w:hAnsi="Times New Roman" w:cs="Times New Roman"/>
          <w:b/>
          <w:lang w:val="sr-Cyrl-RS"/>
        </w:rPr>
        <w:t>Објављивање одлуке Комисије и додела признања</w:t>
      </w:r>
    </w:p>
    <w:p w14:paraId="24051764" w14:textId="77777777" w:rsidR="00E56C37" w:rsidRPr="00E03F84" w:rsidRDefault="00E56C37" w:rsidP="00E56C37">
      <w:pPr>
        <w:jc w:val="both"/>
        <w:rPr>
          <w:rFonts w:ascii="Times New Roman" w:hAnsi="Times New Roman" w:cs="Times New Roman"/>
          <w:lang w:val="sr-Cyrl-RS"/>
        </w:rPr>
      </w:pPr>
    </w:p>
    <w:p w14:paraId="725F185D" w14:textId="32CE6563" w:rsidR="00E56C37" w:rsidRPr="00E03F84" w:rsidRDefault="00E56C37" w:rsidP="00E56C37">
      <w:pPr>
        <w:jc w:val="both"/>
        <w:rPr>
          <w:rFonts w:ascii="Times New Roman" w:hAnsi="Times New Roman" w:cs="Times New Roman"/>
          <w:lang w:val="sr-Cyrl-RS"/>
        </w:rPr>
      </w:pPr>
      <w:r w:rsidRPr="00E03F84">
        <w:rPr>
          <w:rFonts w:ascii="Times New Roman" w:hAnsi="Times New Roman" w:cs="Times New Roman"/>
          <w:lang w:val="sr-Cyrl-RS"/>
        </w:rPr>
        <w:t xml:space="preserve">Одлука Комисије о добитницима признања за унапређење родне равноправности на локалном ниову биће објављена на веб-презентацији Координационог тела </w:t>
      </w:r>
      <w:hyperlink r:id="rId9" w:history="1">
        <w:r w:rsidR="00462353" w:rsidRPr="00644651">
          <w:rPr>
            <w:rStyle w:val="Hyperlink"/>
            <w:rFonts w:ascii="Times New Roman" w:hAnsi="Times New Roman" w:cs="Times New Roman"/>
            <w:lang w:val="sr-Cyrl-RS"/>
          </w:rPr>
          <w:t>https://www.rodnaravnopravnost.gov.rs</w:t>
        </w:r>
      </w:hyperlink>
      <w:r w:rsidR="00462353">
        <w:rPr>
          <w:rFonts w:ascii="Times New Roman" w:hAnsi="Times New Roman" w:cs="Times New Roman"/>
          <w:lang w:val="sr-Cyrl-RS"/>
        </w:rPr>
        <w:t xml:space="preserve"> </w:t>
      </w:r>
    </w:p>
    <w:p w14:paraId="45369B1A" w14:textId="77777777" w:rsidR="00E56C37" w:rsidRPr="00E03F84" w:rsidRDefault="00E56C37" w:rsidP="00E56C37">
      <w:pPr>
        <w:jc w:val="both"/>
        <w:rPr>
          <w:rFonts w:ascii="Times New Roman" w:hAnsi="Times New Roman" w:cs="Times New Roman"/>
          <w:lang w:val="sr-Cyrl-RS"/>
        </w:rPr>
      </w:pPr>
    </w:p>
    <w:p w14:paraId="5AE8FCE6" w14:textId="1E1DB056" w:rsidR="00E56C37" w:rsidRPr="00E03F84" w:rsidRDefault="00E56C37" w:rsidP="00E56C37">
      <w:pPr>
        <w:jc w:val="both"/>
        <w:rPr>
          <w:rFonts w:ascii="Times New Roman" w:hAnsi="Times New Roman" w:cs="Times New Roman"/>
          <w:lang w:val="sr-Cyrl-RS"/>
        </w:rPr>
      </w:pPr>
      <w:r w:rsidRPr="00E03F84">
        <w:rPr>
          <w:rFonts w:ascii="Times New Roman" w:hAnsi="Times New Roman" w:cs="Times New Roman"/>
          <w:lang w:val="sr-Cyrl-RS"/>
        </w:rPr>
        <w:t>Признања ће се уручити на годишњој конференцији локалних механизама за родну равноправност, која ће се организовати у оквиру пројекта „Кључни кораци ка родној равноправности“, у децемрбу 202</w:t>
      </w:r>
      <w:r w:rsidR="00FB2877">
        <w:rPr>
          <w:rFonts w:ascii="Times New Roman" w:hAnsi="Times New Roman" w:cs="Times New Roman"/>
          <w:lang w:val="sr-Cyrl-RS"/>
        </w:rPr>
        <w:t>1</w:t>
      </w:r>
      <w:r w:rsidRPr="00E03F84">
        <w:rPr>
          <w:rFonts w:ascii="Times New Roman" w:hAnsi="Times New Roman" w:cs="Times New Roman"/>
          <w:lang w:val="sr-Cyrl-RS"/>
        </w:rPr>
        <w:t xml:space="preserve">. године. </w:t>
      </w:r>
    </w:p>
    <w:p w14:paraId="373AF632" w14:textId="77777777" w:rsidR="00E56C37" w:rsidRPr="00E03F84" w:rsidRDefault="00E56C37" w:rsidP="00E56C37">
      <w:pPr>
        <w:jc w:val="both"/>
        <w:rPr>
          <w:rFonts w:ascii="Times New Roman" w:hAnsi="Times New Roman" w:cs="Times New Roman"/>
          <w:lang w:val="sr-Cyrl-RS"/>
        </w:rPr>
      </w:pPr>
    </w:p>
    <w:p w14:paraId="0BEEFD6D" w14:textId="77777777" w:rsidR="00B3183F" w:rsidRPr="00E03F84" w:rsidRDefault="00B3183F">
      <w:pPr>
        <w:rPr>
          <w:rFonts w:ascii="Times New Roman" w:hAnsi="Times New Roman" w:cs="Times New Roman"/>
        </w:rPr>
      </w:pPr>
    </w:p>
    <w:sectPr w:rsidR="00B3183F" w:rsidRPr="00E03F84" w:rsidSect="00D92F6D">
      <w:headerReference w:type="default" r:id="rId10"/>
      <w:pgSz w:w="11907" w:h="16839" w:code="9"/>
      <w:pgMar w:top="198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E0820A" w14:textId="77777777" w:rsidR="006A5CCC" w:rsidRDefault="006A5CCC" w:rsidP="00D92F6D">
      <w:r>
        <w:separator/>
      </w:r>
    </w:p>
  </w:endnote>
  <w:endnote w:type="continuationSeparator" w:id="0">
    <w:p w14:paraId="68D19CE6" w14:textId="77777777" w:rsidR="006A5CCC" w:rsidRDefault="006A5CCC" w:rsidP="00D92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F0D5F7" w14:textId="77777777" w:rsidR="006A5CCC" w:rsidRDefault="006A5CCC" w:rsidP="00D92F6D">
      <w:r>
        <w:separator/>
      </w:r>
    </w:p>
  </w:footnote>
  <w:footnote w:type="continuationSeparator" w:id="0">
    <w:p w14:paraId="4D26D00C" w14:textId="77777777" w:rsidR="006A5CCC" w:rsidRDefault="006A5CCC" w:rsidP="00D92F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EEFD72" w14:textId="77777777" w:rsidR="00D92F6D" w:rsidRDefault="00D92F6D">
    <w:pPr>
      <w:pStyle w:val="Header"/>
    </w:pPr>
    <w:r>
      <w:rPr>
        <w:noProof/>
        <w:lang w:val="sr-Cyrl-RS" w:eastAsia="sr-Cyrl-RS"/>
      </w:rPr>
      <w:drawing>
        <wp:anchor distT="0" distB="0" distL="114300" distR="114300" simplePos="0" relativeHeight="251658240" behindDoc="1" locked="0" layoutInCell="1" allowOverlap="1" wp14:anchorId="0BEEFD73" wp14:editId="0BEEFD74">
          <wp:simplePos x="0" y="0"/>
          <wp:positionH relativeFrom="column">
            <wp:posOffset>-940904</wp:posOffset>
          </wp:positionH>
          <wp:positionV relativeFrom="paragraph">
            <wp:posOffset>-616226</wp:posOffset>
          </wp:positionV>
          <wp:extent cx="7772400" cy="10985326"/>
          <wp:effectExtent l="0" t="0" r="0" b="6985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PA GEF ENG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09853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D13B75"/>
    <w:multiLevelType w:val="hybridMultilevel"/>
    <w:tmpl w:val="5956D29C"/>
    <w:lvl w:ilvl="0" w:tplc="E458825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D15C26"/>
    <w:multiLevelType w:val="hybridMultilevel"/>
    <w:tmpl w:val="CA0A57F4"/>
    <w:lvl w:ilvl="0" w:tplc="A170E52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F6D"/>
    <w:rsid w:val="00001831"/>
    <w:rsid w:val="00006814"/>
    <w:rsid w:val="00007776"/>
    <w:rsid w:val="00010E91"/>
    <w:rsid w:val="00014B36"/>
    <w:rsid w:val="0001674B"/>
    <w:rsid w:val="00022AFC"/>
    <w:rsid w:val="00022D74"/>
    <w:rsid w:val="000242AD"/>
    <w:rsid w:val="000304EB"/>
    <w:rsid w:val="00030C31"/>
    <w:rsid w:val="00033AC5"/>
    <w:rsid w:val="00035172"/>
    <w:rsid w:val="00037DD3"/>
    <w:rsid w:val="00044860"/>
    <w:rsid w:val="00051DEB"/>
    <w:rsid w:val="00055FA0"/>
    <w:rsid w:val="00064E6D"/>
    <w:rsid w:val="00066A7F"/>
    <w:rsid w:val="00067B25"/>
    <w:rsid w:val="000705D1"/>
    <w:rsid w:val="0007136A"/>
    <w:rsid w:val="000728E0"/>
    <w:rsid w:val="00074595"/>
    <w:rsid w:val="00083213"/>
    <w:rsid w:val="00085BAD"/>
    <w:rsid w:val="00091DAD"/>
    <w:rsid w:val="0009519B"/>
    <w:rsid w:val="000A061D"/>
    <w:rsid w:val="000A1965"/>
    <w:rsid w:val="000A20E4"/>
    <w:rsid w:val="000A22A1"/>
    <w:rsid w:val="000A26C0"/>
    <w:rsid w:val="000A4725"/>
    <w:rsid w:val="000B0B3B"/>
    <w:rsid w:val="000B3B24"/>
    <w:rsid w:val="000B5325"/>
    <w:rsid w:val="000C2163"/>
    <w:rsid w:val="000C4DF8"/>
    <w:rsid w:val="000D0A03"/>
    <w:rsid w:val="000D26A7"/>
    <w:rsid w:val="000D2DF9"/>
    <w:rsid w:val="000D6642"/>
    <w:rsid w:val="000E1210"/>
    <w:rsid w:val="000E5593"/>
    <w:rsid w:val="000E61D7"/>
    <w:rsid w:val="000E754F"/>
    <w:rsid w:val="000F2DB9"/>
    <w:rsid w:val="000F30C9"/>
    <w:rsid w:val="000F4708"/>
    <w:rsid w:val="000F54B9"/>
    <w:rsid w:val="00114576"/>
    <w:rsid w:val="00116B87"/>
    <w:rsid w:val="00120258"/>
    <w:rsid w:val="00121031"/>
    <w:rsid w:val="0012391B"/>
    <w:rsid w:val="0013278B"/>
    <w:rsid w:val="001334E6"/>
    <w:rsid w:val="00133741"/>
    <w:rsid w:val="00134C35"/>
    <w:rsid w:val="00141DC0"/>
    <w:rsid w:val="001555C1"/>
    <w:rsid w:val="00163E17"/>
    <w:rsid w:val="00165AA7"/>
    <w:rsid w:val="001766C0"/>
    <w:rsid w:val="00176756"/>
    <w:rsid w:val="00176882"/>
    <w:rsid w:val="001771F1"/>
    <w:rsid w:val="001856BB"/>
    <w:rsid w:val="0019191E"/>
    <w:rsid w:val="00192B12"/>
    <w:rsid w:val="00192FC3"/>
    <w:rsid w:val="001A03F5"/>
    <w:rsid w:val="001A0402"/>
    <w:rsid w:val="001A0FB6"/>
    <w:rsid w:val="001A0FD9"/>
    <w:rsid w:val="001A452D"/>
    <w:rsid w:val="001A5C27"/>
    <w:rsid w:val="001B0177"/>
    <w:rsid w:val="001B1BE2"/>
    <w:rsid w:val="001B272D"/>
    <w:rsid w:val="001B6B0B"/>
    <w:rsid w:val="001B6FD8"/>
    <w:rsid w:val="001C1E56"/>
    <w:rsid w:val="001C2D8D"/>
    <w:rsid w:val="001C514F"/>
    <w:rsid w:val="001C6B91"/>
    <w:rsid w:val="001C7D18"/>
    <w:rsid w:val="001D1659"/>
    <w:rsid w:val="001D1BD7"/>
    <w:rsid w:val="001D6DFB"/>
    <w:rsid w:val="001E0E4D"/>
    <w:rsid w:val="001E58C1"/>
    <w:rsid w:val="001E5EF3"/>
    <w:rsid w:val="001E6104"/>
    <w:rsid w:val="001F2DDB"/>
    <w:rsid w:val="001F455E"/>
    <w:rsid w:val="001F4599"/>
    <w:rsid w:val="001F5C43"/>
    <w:rsid w:val="002013F1"/>
    <w:rsid w:val="00204B2D"/>
    <w:rsid w:val="00204E23"/>
    <w:rsid w:val="00212ECA"/>
    <w:rsid w:val="002131A5"/>
    <w:rsid w:val="002132B8"/>
    <w:rsid w:val="00216A11"/>
    <w:rsid w:val="0021730B"/>
    <w:rsid w:val="00220762"/>
    <w:rsid w:val="00221FD5"/>
    <w:rsid w:val="00224B5C"/>
    <w:rsid w:val="00225489"/>
    <w:rsid w:val="002274AA"/>
    <w:rsid w:val="00230BDF"/>
    <w:rsid w:val="002352EF"/>
    <w:rsid w:val="00235FEC"/>
    <w:rsid w:val="00241A37"/>
    <w:rsid w:val="00254B68"/>
    <w:rsid w:val="002567FB"/>
    <w:rsid w:val="002577CF"/>
    <w:rsid w:val="00257817"/>
    <w:rsid w:val="0026062A"/>
    <w:rsid w:val="002622E0"/>
    <w:rsid w:val="00266BAA"/>
    <w:rsid w:val="00271160"/>
    <w:rsid w:val="00272DBC"/>
    <w:rsid w:val="00273172"/>
    <w:rsid w:val="00274F69"/>
    <w:rsid w:val="002767B9"/>
    <w:rsid w:val="00276C11"/>
    <w:rsid w:val="00276DDA"/>
    <w:rsid w:val="00277460"/>
    <w:rsid w:val="00277BA4"/>
    <w:rsid w:val="00280C3F"/>
    <w:rsid w:val="00283206"/>
    <w:rsid w:val="00284A01"/>
    <w:rsid w:val="00290D19"/>
    <w:rsid w:val="00296559"/>
    <w:rsid w:val="002978E1"/>
    <w:rsid w:val="00297A02"/>
    <w:rsid w:val="002A338D"/>
    <w:rsid w:val="002A4523"/>
    <w:rsid w:val="002A4975"/>
    <w:rsid w:val="002A517A"/>
    <w:rsid w:val="002A6768"/>
    <w:rsid w:val="002B0FD4"/>
    <w:rsid w:val="002B1F1B"/>
    <w:rsid w:val="002B75C8"/>
    <w:rsid w:val="002C1394"/>
    <w:rsid w:val="002C31C0"/>
    <w:rsid w:val="002C5B6A"/>
    <w:rsid w:val="002D0D41"/>
    <w:rsid w:val="002D100E"/>
    <w:rsid w:val="002D1B8C"/>
    <w:rsid w:val="002D208D"/>
    <w:rsid w:val="002D4668"/>
    <w:rsid w:val="002E11C2"/>
    <w:rsid w:val="002E15C8"/>
    <w:rsid w:val="002E65A3"/>
    <w:rsid w:val="002F5362"/>
    <w:rsid w:val="002F67D2"/>
    <w:rsid w:val="003022F3"/>
    <w:rsid w:val="00302528"/>
    <w:rsid w:val="00314FEA"/>
    <w:rsid w:val="00325FC9"/>
    <w:rsid w:val="00327CC9"/>
    <w:rsid w:val="0033492C"/>
    <w:rsid w:val="00337A37"/>
    <w:rsid w:val="00341F5A"/>
    <w:rsid w:val="0035119F"/>
    <w:rsid w:val="003529F9"/>
    <w:rsid w:val="00354B6C"/>
    <w:rsid w:val="003574AA"/>
    <w:rsid w:val="00363CEE"/>
    <w:rsid w:val="00363D9A"/>
    <w:rsid w:val="003704E1"/>
    <w:rsid w:val="00370F64"/>
    <w:rsid w:val="00374A48"/>
    <w:rsid w:val="0037614C"/>
    <w:rsid w:val="00381AD3"/>
    <w:rsid w:val="00385C1A"/>
    <w:rsid w:val="00385C94"/>
    <w:rsid w:val="003914F4"/>
    <w:rsid w:val="00392D58"/>
    <w:rsid w:val="00394D0A"/>
    <w:rsid w:val="00395658"/>
    <w:rsid w:val="0039598B"/>
    <w:rsid w:val="00397BFA"/>
    <w:rsid w:val="003A0CB1"/>
    <w:rsid w:val="003B4AEE"/>
    <w:rsid w:val="003B5356"/>
    <w:rsid w:val="003C0387"/>
    <w:rsid w:val="003C1686"/>
    <w:rsid w:val="003C2134"/>
    <w:rsid w:val="003C2837"/>
    <w:rsid w:val="003C360B"/>
    <w:rsid w:val="003D20DE"/>
    <w:rsid w:val="003D40FA"/>
    <w:rsid w:val="003D5140"/>
    <w:rsid w:val="003F02D3"/>
    <w:rsid w:val="003F0A39"/>
    <w:rsid w:val="003F0D61"/>
    <w:rsid w:val="003F40E9"/>
    <w:rsid w:val="003F62D9"/>
    <w:rsid w:val="003F7097"/>
    <w:rsid w:val="004015FC"/>
    <w:rsid w:val="0040302C"/>
    <w:rsid w:val="004064AF"/>
    <w:rsid w:val="00406675"/>
    <w:rsid w:val="0040752D"/>
    <w:rsid w:val="00410C3C"/>
    <w:rsid w:val="00421B4A"/>
    <w:rsid w:val="004257B4"/>
    <w:rsid w:val="00427BD3"/>
    <w:rsid w:val="00431F90"/>
    <w:rsid w:val="00432141"/>
    <w:rsid w:val="00432E1B"/>
    <w:rsid w:val="0043467F"/>
    <w:rsid w:val="00434719"/>
    <w:rsid w:val="004354D4"/>
    <w:rsid w:val="004371FC"/>
    <w:rsid w:val="00443B7A"/>
    <w:rsid w:val="004441E3"/>
    <w:rsid w:val="00445299"/>
    <w:rsid w:val="004453FE"/>
    <w:rsid w:val="004460A4"/>
    <w:rsid w:val="004477DF"/>
    <w:rsid w:val="004501D3"/>
    <w:rsid w:val="004503BD"/>
    <w:rsid w:val="0045213D"/>
    <w:rsid w:val="0045311F"/>
    <w:rsid w:val="00455325"/>
    <w:rsid w:val="00455F2A"/>
    <w:rsid w:val="00456341"/>
    <w:rsid w:val="004620F4"/>
    <w:rsid w:val="00462353"/>
    <w:rsid w:val="00462FFE"/>
    <w:rsid w:val="00470DCA"/>
    <w:rsid w:val="0047192C"/>
    <w:rsid w:val="00473E13"/>
    <w:rsid w:val="004740A0"/>
    <w:rsid w:val="00484AE5"/>
    <w:rsid w:val="0048705B"/>
    <w:rsid w:val="004943A4"/>
    <w:rsid w:val="00494DBD"/>
    <w:rsid w:val="004964E9"/>
    <w:rsid w:val="00497E99"/>
    <w:rsid w:val="004A3408"/>
    <w:rsid w:val="004A6959"/>
    <w:rsid w:val="004B26F5"/>
    <w:rsid w:val="004B3383"/>
    <w:rsid w:val="004C069D"/>
    <w:rsid w:val="004C0ED2"/>
    <w:rsid w:val="004C42AE"/>
    <w:rsid w:val="004D102B"/>
    <w:rsid w:val="004D5C53"/>
    <w:rsid w:val="004E4D6F"/>
    <w:rsid w:val="004F02A0"/>
    <w:rsid w:val="004F1E4E"/>
    <w:rsid w:val="004F311B"/>
    <w:rsid w:val="00500AD6"/>
    <w:rsid w:val="005016A5"/>
    <w:rsid w:val="00501DD2"/>
    <w:rsid w:val="005033F8"/>
    <w:rsid w:val="00510608"/>
    <w:rsid w:val="00510873"/>
    <w:rsid w:val="005124EF"/>
    <w:rsid w:val="00515471"/>
    <w:rsid w:val="00515E44"/>
    <w:rsid w:val="005171F5"/>
    <w:rsid w:val="005177F3"/>
    <w:rsid w:val="005238A0"/>
    <w:rsid w:val="005240B3"/>
    <w:rsid w:val="005276F7"/>
    <w:rsid w:val="0052783E"/>
    <w:rsid w:val="005312DE"/>
    <w:rsid w:val="00537EDC"/>
    <w:rsid w:val="005426B4"/>
    <w:rsid w:val="005469DC"/>
    <w:rsid w:val="005508C9"/>
    <w:rsid w:val="00550C77"/>
    <w:rsid w:val="00552C08"/>
    <w:rsid w:val="005563B1"/>
    <w:rsid w:val="005608C5"/>
    <w:rsid w:val="00563DBE"/>
    <w:rsid w:val="00563DC9"/>
    <w:rsid w:val="005656FE"/>
    <w:rsid w:val="0056635A"/>
    <w:rsid w:val="00571BCB"/>
    <w:rsid w:val="00580284"/>
    <w:rsid w:val="00590039"/>
    <w:rsid w:val="00590B78"/>
    <w:rsid w:val="00593E39"/>
    <w:rsid w:val="00594FA1"/>
    <w:rsid w:val="005A7478"/>
    <w:rsid w:val="005B15B2"/>
    <w:rsid w:val="005B4788"/>
    <w:rsid w:val="005B6A8D"/>
    <w:rsid w:val="005B7AD5"/>
    <w:rsid w:val="005C1F86"/>
    <w:rsid w:val="005C2B12"/>
    <w:rsid w:val="005C37A4"/>
    <w:rsid w:val="005C4AAD"/>
    <w:rsid w:val="005C6B7C"/>
    <w:rsid w:val="005D3DF4"/>
    <w:rsid w:val="005D4997"/>
    <w:rsid w:val="005D6AC7"/>
    <w:rsid w:val="005D74BC"/>
    <w:rsid w:val="005E6626"/>
    <w:rsid w:val="005F3A61"/>
    <w:rsid w:val="005F3B3C"/>
    <w:rsid w:val="005F4259"/>
    <w:rsid w:val="00600583"/>
    <w:rsid w:val="0060156E"/>
    <w:rsid w:val="00602C36"/>
    <w:rsid w:val="00607B22"/>
    <w:rsid w:val="0061564C"/>
    <w:rsid w:val="00621FBD"/>
    <w:rsid w:val="00625D94"/>
    <w:rsid w:val="00626509"/>
    <w:rsid w:val="00627BBA"/>
    <w:rsid w:val="00627D75"/>
    <w:rsid w:val="006325CA"/>
    <w:rsid w:val="00633917"/>
    <w:rsid w:val="00635C2A"/>
    <w:rsid w:val="00644973"/>
    <w:rsid w:val="00645049"/>
    <w:rsid w:val="006533E3"/>
    <w:rsid w:val="0065601C"/>
    <w:rsid w:val="00664D52"/>
    <w:rsid w:val="00671219"/>
    <w:rsid w:val="00674049"/>
    <w:rsid w:val="006765C9"/>
    <w:rsid w:val="0067741F"/>
    <w:rsid w:val="006806A6"/>
    <w:rsid w:val="00681615"/>
    <w:rsid w:val="006847A9"/>
    <w:rsid w:val="00685F7B"/>
    <w:rsid w:val="00693E4E"/>
    <w:rsid w:val="00694072"/>
    <w:rsid w:val="00694CB7"/>
    <w:rsid w:val="006A0C52"/>
    <w:rsid w:val="006A41DD"/>
    <w:rsid w:val="006A5CCC"/>
    <w:rsid w:val="006B2DA0"/>
    <w:rsid w:val="006B371A"/>
    <w:rsid w:val="006B3FAC"/>
    <w:rsid w:val="006B513C"/>
    <w:rsid w:val="006B57A4"/>
    <w:rsid w:val="006C1465"/>
    <w:rsid w:val="006D1F24"/>
    <w:rsid w:val="006D379B"/>
    <w:rsid w:val="006D3D88"/>
    <w:rsid w:val="006D469B"/>
    <w:rsid w:val="006D75D8"/>
    <w:rsid w:val="006E021B"/>
    <w:rsid w:val="006E1B55"/>
    <w:rsid w:val="006E226A"/>
    <w:rsid w:val="006E4C58"/>
    <w:rsid w:val="006E5712"/>
    <w:rsid w:val="006E7C70"/>
    <w:rsid w:val="006F45ED"/>
    <w:rsid w:val="007018AD"/>
    <w:rsid w:val="007020A4"/>
    <w:rsid w:val="0070457C"/>
    <w:rsid w:val="00706542"/>
    <w:rsid w:val="0071126D"/>
    <w:rsid w:val="00711E55"/>
    <w:rsid w:val="00711E66"/>
    <w:rsid w:val="00714BBD"/>
    <w:rsid w:val="00720685"/>
    <w:rsid w:val="00721875"/>
    <w:rsid w:val="00722B56"/>
    <w:rsid w:val="00723602"/>
    <w:rsid w:val="00731B26"/>
    <w:rsid w:val="00733154"/>
    <w:rsid w:val="00733E8A"/>
    <w:rsid w:val="00735CB3"/>
    <w:rsid w:val="00736753"/>
    <w:rsid w:val="00736DF4"/>
    <w:rsid w:val="00743B8A"/>
    <w:rsid w:val="00743E0F"/>
    <w:rsid w:val="007441B4"/>
    <w:rsid w:val="0074479F"/>
    <w:rsid w:val="00744920"/>
    <w:rsid w:val="00745C0D"/>
    <w:rsid w:val="00747327"/>
    <w:rsid w:val="00747342"/>
    <w:rsid w:val="007510CF"/>
    <w:rsid w:val="00751D17"/>
    <w:rsid w:val="00752354"/>
    <w:rsid w:val="00752E59"/>
    <w:rsid w:val="00753A3B"/>
    <w:rsid w:val="00754497"/>
    <w:rsid w:val="00760858"/>
    <w:rsid w:val="00761B3E"/>
    <w:rsid w:val="007667E9"/>
    <w:rsid w:val="00766E67"/>
    <w:rsid w:val="007752DD"/>
    <w:rsid w:val="007773DC"/>
    <w:rsid w:val="0078029E"/>
    <w:rsid w:val="007805BA"/>
    <w:rsid w:val="00780EAB"/>
    <w:rsid w:val="0078155B"/>
    <w:rsid w:val="00784FAE"/>
    <w:rsid w:val="007877DB"/>
    <w:rsid w:val="0079066B"/>
    <w:rsid w:val="00794C23"/>
    <w:rsid w:val="0079531D"/>
    <w:rsid w:val="007953C4"/>
    <w:rsid w:val="007958DC"/>
    <w:rsid w:val="007A0E92"/>
    <w:rsid w:val="007A19CD"/>
    <w:rsid w:val="007B7B66"/>
    <w:rsid w:val="007C076F"/>
    <w:rsid w:val="007C1ED2"/>
    <w:rsid w:val="007C3DDC"/>
    <w:rsid w:val="007C52CB"/>
    <w:rsid w:val="007C72F2"/>
    <w:rsid w:val="007C7D3D"/>
    <w:rsid w:val="007D0828"/>
    <w:rsid w:val="007D6CCF"/>
    <w:rsid w:val="007D750F"/>
    <w:rsid w:val="007F0F96"/>
    <w:rsid w:val="007F1311"/>
    <w:rsid w:val="007F1B98"/>
    <w:rsid w:val="007F4B9D"/>
    <w:rsid w:val="00801AEB"/>
    <w:rsid w:val="008027F2"/>
    <w:rsid w:val="00803D55"/>
    <w:rsid w:val="00812987"/>
    <w:rsid w:val="00815ECD"/>
    <w:rsid w:val="00817702"/>
    <w:rsid w:val="0082030A"/>
    <w:rsid w:val="00820F99"/>
    <w:rsid w:val="00822F36"/>
    <w:rsid w:val="00823FEE"/>
    <w:rsid w:val="0083101E"/>
    <w:rsid w:val="0083720C"/>
    <w:rsid w:val="00841D26"/>
    <w:rsid w:val="008457AB"/>
    <w:rsid w:val="00845823"/>
    <w:rsid w:val="00845ECE"/>
    <w:rsid w:val="0084637C"/>
    <w:rsid w:val="00847F35"/>
    <w:rsid w:val="00850FAB"/>
    <w:rsid w:val="0085126A"/>
    <w:rsid w:val="00853266"/>
    <w:rsid w:val="00860637"/>
    <w:rsid w:val="008638A2"/>
    <w:rsid w:val="00864342"/>
    <w:rsid w:val="00865AA5"/>
    <w:rsid w:val="00867146"/>
    <w:rsid w:val="00867F72"/>
    <w:rsid w:val="00870540"/>
    <w:rsid w:val="008750EF"/>
    <w:rsid w:val="008758B0"/>
    <w:rsid w:val="0087610C"/>
    <w:rsid w:val="00877649"/>
    <w:rsid w:val="00880C75"/>
    <w:rsid w:val="00881362"/>
    <w:rsid w:val="00882163"/>
    <w:rsid w:val="00882DF3"/>
    <w:rsid w:val="00883D12"/>
    <w:rsid w:val="00886610"/>
    <w:rsid w:val="00887997"/>
    <w:rsid w:val="00890A50"/>
    <w:rsid w:val="00891A57"/>
    <w:rsid w:val="00892ED4"/>
    <w:rsid w:val="00896E33"/>
    <w:rsid w:val="008A278A"/>
    <w:rsid w:val="008A4384"/>
    <w:rsid w:val="008A4609"/>
    <w:rsid w:val="008A519F"/>
    <w:rsid w:val="008A550D"/>
    <w:rsid w:val="008A6092"/>
    <w:rsid w:val="008A6542"/>
    <w:rsid w:val="008A6546"/>
    <w:rsid w:val="008A7219"/>
    <w:rsid w:val="008B0DB5"/>
    <w:rsid w:val="008B31E6"/>
    <w:rsid w:val="008B448E"/>
    <w:rsid w:val="008B54CE"/>
    <w:rsid w:val="008C1869"/>
    <w:rsid w:val="008C6AE8"/>
    <w:rsid w:val="008C79B5"/>
    <w:rsid w:val="008C79C3"/>
    <w:rsid w:val="008D07C0"/>
    <w:rsid w:val="008D2901"/>
    <w:rsid w:val="008D4242"/>
    <w:rsid w:val="008D5ABE"/>
    <w:rsid w:val="008E1086"/>
    <w:rsid w:val="008E16C2"/>
    <w:rsid w:val="008F35B4"/>
    <w:rsid w:val="008F4D2F"/>
    <w:rsid w:val="008F725B"/>
    <w:rsid w:val="008F791B"/>
    <w:rsid w:val="00902AD3"/>
    <w:rsid w:val="0090339C"/>
    <w:rsid w:val="00904232"/>
    <w:rsid w:val="00906106"/>
    <w:rsid w:val="00910DD8"/>
    <w:rsid w:val="0091248D"/>
    <w:rsid w:val="0091362C"/>
    <w:rsid w:val="00913F01"/>
    <w:rsid w:val="00921EDD"/>
    <w:rsid w:val="00922D5F"/>
    <w:rsid w:val="0092458A"/>
    <w:rsid w:val="0093121E"/>
    <w:rsid w:val="0093672B"/>
    <w:rsid w:val="009377AC"/>
    <w:rsid w:val="009426AB"/>
    <w:rsid w:val="00944E1B"/>
    <w:rsid w:val="009458DD"/>
    <w:rsid w:val="009467E7"/>
    <w:rsid w:val="00947014"/>
    <w:rsid w:val="0095012B"/>
    <w:rsid w:val="0095043C"/>
    <w:rsid w:val="009506F2"/>
    <w:rsid w:val="00950E63"/>
    <w:rsid w:val="0095323D"/>
    <w:rsid w:val="00955325"/>
    <w:rsid w:val="00957757"/>
    <w:rsid w:val="009604FF"/>
    <w:rsid w:val="00961E2B"/>
    <w:rsid w:val="00962BE4"/>
    <w:rsid w:val="00962BFF"/>
    <w:rsid w:val="00963A77"/>
    <w:rsid w:val="00964AAD"/>
    <w:rsid w:val="00964F60"/>
    <w:rsid w:val="00970E11"/>
    <w:rsid w:val="00971656"/>
    <w:rsid w:val="0097739E"/>
    <w:rsid w:val="009846B6"/>
    <w:rsid w:val="0098522E"/>
    <w:rsid w:val="009858FD"/>
    <w:rsid w:val="0099310F"/>
    <w:rsid w:val="009931D0"/>
    <w:rsid w:val="00993E48"/>
    <w:rsid w:val="00994BC7"/>
    <w:rsid w:val="00994E5E"/>
    <w:rsid w:val="00995872"/>
    <w:rsid w:val="009971BA"/>
    <w:rsid w:val="009A0AFA"/>
    <w:rsid w:val="009A106E"/>
    <w:rsid w:val="009A2B6F"/>
    <w:rsid w:val="009A381D"/>
    <w:rsid w:val="009A687D"/>
    <w:rsid w:val="009B2436"/>
    <w:rsid w:val="009B4030"/>
    <w:rsid w:val="009C1E0D"/>
    <w:rsid w:val="009C1E36"/>
    <w:rsid w:val="009C376F"/>
    <w:rsid w:val="009C3882"/>
    <w:rsid w:val="009C71A0"/>
    <w:rsid w:val="009D05D8"/>
    <w:rsid w:val="009E0535"/>
    <w:rsid w:val="009E0FBB"/>
    <w:rsid w:val="009E1125"/>
    <w:rsid w:val="009E19C9"/>
    <w:rsid w:val="009F0CF5"/>
    <w:rsid w:val="009F3170"/>
    <w:rsid w:val="009F4071"/>
    <w:rsid w:val="009F4993"/>
    <w:rsid w:val="009F5A7B"/>
    <w:rsid w:val="009F681D"/>
    <w:rsid w:val="00A00918"/>
    <w:rsid w:val="00A0150C"/>
    <w:rsid w:val="00A02D60"/>
    <w:rsid w:val="00A062A8"/>
    <w:rsid w:val="00A12BB9"/>
    <w:rsid w:val="00A13EC5"/>
    <w:rsid w:val="00A153DA"/>
    <w:rsid w:val="00A2146B"/>
    <w:rsid w:val="00A23B09"/>
    <w:rsid w:val="00A248B2"/>
    <w:rsid w:val="00A25405"/>
    <w:rsid w:val="00A25BC8"/>
    <w:rsid w:val="00A25F19"/>
    <w:rsid w:val="00A2640D"/>
    <w:rsid w:val="00A31623"/>
    <w:rsid w:val="00A43DD4"/>
    <w:rsid w:val="00A4462B"/>
    <w:rsid w:val="00A467EB"/>
    <w:rsid w:val="00A503E3"/>
    <w:rsid w:val="00A521E2"/>
    <w:rsid w:val="00A55A30"/>
    <w:rsid w:val="00A57F6B"/>
    <w:rsid w:val="00A651A7"/>
    <w:rsid w:val="00A667FC"/>
    <w:rsid w:val="00A6753A"/>
    <w:rsid w:val="00A7091B"/>
    <w:rsid w:val="00A70FDE"/>
    <w:rsid w:val="00A727F6"/>
    <w:rsid w:val="00A76068"/>
    <w:rsid w:val="00A8236D"/>
    <w:rsid w:val="00A91730"/>
    <w:rsid w:val="00A93BA7"/>
    <w:rsid w:val="00A966C1"/>
    <w:rsid w:val="00AA285D"/>
    <w:rsid w:val="00AA503E"/>
    <w:rsid w:val="00AB23CB"/>
    <w:rsid w:val="00AB2883"/>
    <w:rsid w:val="00AB5AFE"/>
    <w:rsid w:val="00AB5F26"/>
    <w:rsid w:val="00AB7094"/>
    <w:rsid w:val="00AB7DD9"/>
    <w:rsid w:val="00AB7E29"/>
    <w:rsid w:val="00AC70D4"/>
    <w:rsid w:val="00AD26FF"/>
    <w:rsid w:val="00AD5775"/>
    <w:rsid w:val="00AD7B05"/>
    <w:rsid w:val="00AE1ACF"/>
    <w:rsid w:val="00AE3DD3"/>
    <w:rsid w:val="00AF288F"/>
    <w:rsid w:val="00B019ED"/>
    <w:rsid w:val="00B134A0"/>
    <w:rsid w:val="00B13A03"/>
    <w:rsid w:val="00B13C93"/>
    <w:rsid w:val="00B23863"/>
    <w:rsid w:val="00B24EF1"/>
    <w:rsid w:val="00B2741D"/>
    <w:rsid w:val="00B3132E"/>
    <w:rsid w:val="00B3183F"/>
    <w:rsid w:val="00B33538"/>
    <w:rsid w:val="00B339C6"/>
    <w:rsid w:val="00B40A2A"/>
    <w:rsid w:val="00B41713"/>
    <w:rsid w:val="00B466EC"/>
    <w:rsid w:val="00B467E1"/>
    <w:rsid w:val="00B477D4"/>
    <w:rsid w:val="00B50B17"/>
    <w:rsid w:val="00B5184F"/>
    <w:rsid w:val="00B52526"/>
    <w:rsid w:val="00B564B5"/>
    <w:rsid w:val="00B6195F"/>
    <w:rsid w:val="00B62695"/>
    <w:rsid w:val="00B62994"/>
    <w:rsid w:val="00B6322E"/>
    <w:rsid w:val="00B63A25"/>
    <w:rsid w:val="00B6571A"/>
    <w:rsid w:val="00B6620B"/>
    <w:rsid w:val="00B7195D"/>
    <w:rsid w:val="00B71BF3"/>
    <w:rsid w:val="00B720A2"/>
    <w:rsid w:val="00B908F7"/>
    <w:rsid w:val="00B91C38"/>
    <w:rsid w:val="00B91EDD"/>
    <w:rsid w:val="00B92A3F"/>
    <w:rsid w:val="00BA099B"/>
    <w:rsid w:val="00BA132E"/>
    <w:rsid w:val="00BB2465"/>
    <w:rsid w:val="00BB277F"/>
    <w:rsid w:val="00BB7187"/>
    <w:rsid w:val="00BB733D"/>
    <w:rsid w:val="00BC1621"/>
    <w:rsid w:val="00BC44AF"/>
    <w:rsid w:val="00BC52A4"/>
    <w:rsid w:val="00BC7F8B"/>
    <w:rsid w:val="00BD0CCF"/>
    <w:rsid w:val="00BD2000"/>
    <w:rsid w:val="00BD2C3E"/>
    <w:rsid w:val="00BD38EF"/>
    <w:rsid w:val="00BD5E94"/>
    <w:rsid w:val="00BD64FF"/>
    <w:rsid w:val="00BD70AA"/>
    <w:rsid w:val="00BD7AF0"/>
    <w:rsid w:val="00BE05FF"/>
    <w:rsid w:val="00BE0A75"/>
    <w:rsid w:val="00BE157F"/>
    <w:rsid w:val="00BE2498"/>
    <w:rsid w:val="00BE3AF6"/>
    <w:rsid w:val="00BE3BC9"/>
    <w:rsid w:val="00BE4533"/>
    <w:rsid w:val="00BF5031"/>
    <w:rsid w:val="00BF5D9B"/>
    <w:rsid w:val="00C01437"/>
    <w:rsid w:val="00C02372"/>
    <w:rsid w:val="00C04F16"/>
    <w:rsid w:val="00C066B5"/>
    <w:rsid w:val="00C11790"/>
    <w:rsid w:val="00C12A23"/>
    <w:rsid w:val="00C13902"/>
    <w:rsid w:val="00C1425A"/>
    <w:rsid w:val="00C20089"/>
    <w:rsid w:val="00C23D36"/>
    <w:rsid w:val="00C2428D"/>
    <w:rsid w:val="00C260BD"/>
    <w:rsid w:val="00C337D7"/>
    <w:rsid w:val="00C352C6"/>
    <w:rsid w:val="00C44C39"/>
    <w:rsid w:val="00C460B0"/>
    <w:rsid w:val="00C47503"/>
    <w:rsid w:val="00C50028"/>
    <w:rsid w:val="00C55E87"/>
    <w:rsid w:val="00C61594"/>
    <w:rsid w:val="00C65582"/>
    <w:rsid w:val="00C65EC7"/>
    <w:rsid w:val="00C66C83"/>
    <w:rsid w:val="00C67EFF"/>
    <w:rsid w:val="00C73066"/>
    <w:rsid w:val="00C811D4"/>
    <w:rsid w:val="00C865BE"/>
    <w:rsid w:val="00C932F1"/>
    <w:rsid w:val="00C97BB8"/>
    <w:rsid w:val="00CA30D3"/>
    <w:rsid w:val="00CA400A"/>
    <w:rsid w:val="00CA65A8"/>
    <w:rsid w:val="00CA7A85"/>
    <w:rsid w:val="00CB0CDC"/>
    <w:rsid w:val="00CB1194"/>
    <w:rsid w:val="00CB3042"/>
    <w:rsid w:val="00CB4834"/>
    <w:rsid w:val="00CB7DE2"/>
    <w:rsid w:val="00CC1FFB"/>
    <w:rsid w:val="00CC2851"/>
    <w:rsid w:val="00CC515F"/>
    <w:rsid w:val="00CD5582"/>
    <w:rsid w:val="00CD74FE"/>
    <w:rsid w:val="00CE1875"/>
    <w:rsid w:val="00CF168B"/>
    <w:rsid w:val="00CF2A0B"/>
    <w:rsid w:val="00CF7C0E"/>
    <w:rsid w:val="00D11F40"/>
    <w:rsid w:val="00D12F22"/>
    <w:rsid w:val="00D20C23"/>
    <w:rsid w:val="00D23189"/>
    <w:rsid w:val="00D23BE5"/>
    <w:rsid w:val="00D24B81"/>
    <w:rsid w:val="00D265FC"/>
    <w:rsid w:val="00D2758C"/>
    <w:rsid w:val="00D27961"/>
    <w:rsid w:val="00D3059D"/>
    <w:rsid w:val="00D32691"/>
    <w:rsid w:val="00D3277C"/>
    <w:rsid w:val="00D34D6B"/>
    <w:rsid w:val="00D35255"/>
    <w:rsid w:val="00D45FBC"/>
    <w:rsid w:val="00D473FB"/>
    <w:rsid w:val="00D52ADB"/>
    <w:rsid w:val="00D655CC"/>
    <w:rsid w:val="00D65EE2"/>
    <w:rsid w:val="00D66266"/>
    <w:rsid w:val="00D67670"/>
    <w:rsid w:val="00D676D8"/>
    <w:rsid w:val="00D74B4B"/>
    <w:rsid w:val="00D75F29"/>
    <w:rsid w:val="00D76E6D"/>
    <w:rsid w:val="00D77437"/>
    <w:rsid w:val="00D80CC3"/>
    <w:rsid w:val="00D84DC5"/>
    <w:rsid w:val="00D87247"/>
    <w:rsid w:val="00D92F6D"/>
    <w:rsid w:val="00D955D4"/>
    <w:rsid w:val="00DA025D"/>
    <w:rsid w:val="00DA1953"/>
    <w:rsid w:val="00DA437C"/>
    <w:rsid w:val="00DB2F30"/>
    <w:rsid w:val="00DB3320"/>
    <w:rsid w:val="00DB40D9"/>
    <w:rsid w:val="00DC0FE6"/>
    <w:rsid w:val="00DC10C8"/>
    <w:rsid w:val="00DC2C29"/>
    <w:rsid w:val="00DC3550"/>
    <w:rsid w:val="00DC724A"/>
    <w:rsid w:val="00DD56C4"/>
    <w:rsid w:val="00DD651E"/>
    <w:rsid w:val="00DD6568"/>
    <w:rsid w:val="00DD7660"/>
    <w:rsid w:val="00DD7B9E"/>
    <w:rsid w:val="00DE0B53"/>
    <w:rsid w:val="00DE1DFC"/>
    <w:rsid w:val="00DE4B20"/>
    <w:rsid w:val="00DF09AA"/>
    <w:rsid w:val="00DF09D0"/>
    <w:rsid w:val="00DF1261"/>
    <w:rsid w:val="00DF2E8A"/>
    <w:rsid w:val="00DF5B12"/>
    <w:rsid w:val="00E0039E"/>
    <w:rsid w:val="00E03F84"/>
    <w:rsid w:val="00E07C20"/>
    <w:rsid w:val="00E07D89"/>
    <w:rsid w:val="00E10301"/>
    <w:rsid w:val="00E110CB"/>
    <w:rsid w:val="00E11367"/>
    <w:rsid w:val="00E119F8"/>
    <w:rsid w:val="00E12D7D"/>
    <w:rsid w:val="00E130BA"/>
    <w:rsid w:val="00E167EB"/>
    <w:rsid w:val="00E21E4D"/>
    <w:rsid w:val="00E230DF"/>
    <w:rsid w:val="00E304BB"/>
    <w:rsid w:val="00E322AF"/>
    <w:rsid w:val="00E32607"/>
    <w:rsid w:val="00E345D5"/>
    <w:rsid w:val="00E361E5"/>
    <w:rsid w:val="00E3757F"/>
    <w:rsid w:val="00E4278E"/>
    <w:rsid w:val="00E46507"/>
    <w:rsid w:val="00E47F4E"/>
    <w:rsid w:val="00E534C3"/>
    <w:rsid w:val="00E56C37"/>
    <w:rsid w:val="00E57D18"/>
    <w:rsid w:val="00E6001F"/>
    <w:rsid w:val="00E62873"/>
    <w:rsid w:val="00E62B9B"/>
    <w:rsid w:val="00E670BE"/>
    <w:rsid w:val="00E710BA"/>
    <w:rsid w:val="00E713A5"/>
    <w:rsid w:val="00E72B2A"/>
    <w:rsid w:val="00E72EC9"/>
    <w:rsid w:val="00E75283"/>
    <w:rsid w:val="00E80B7A"/>
    <w:rsid w:val="00E828E6"/>
    <w:rsid w:val="00E83BE8"/>
    <w:rsid w:val="00E86AAC"/>
    <w:rsid w:val="00E8719E"/>
    <w:rsid w:val="00E90044"/>
    <w:rsid w:val="00E91320"/>
    <w:rsid w:val="00E94C59"/>
    <w:rsid w:val="00EA318B"/>
    <w:rsid w:val="00EA399E"/>
    <w:rsid w:val="00EB3EF7"/>
    <w:rsid w:val="00EB41BB"/>
    <w:rsid w:val="00EB519B"/>
    <w:rsid w:val="00EC07BA"/>
    <w:rsid w:val="00EC1C11"/>
    <w:rsid w:val="00EC2733"/>
    <w:rsid w:val="00EC2E82"/>
    <w:rsid w:val="00EC5D58"/>
    <w:rsid w:val="00EC7DBD"/>
    <w:rsid w:val="00EC7E95"/>
    <w:rsid w:val="00ED2069"/>
    <w:rsid w:val="00ED301F"/>
    <w:rsid w:val="00ED3CA4"/>
    <w:rsid w:val="00ED772B"/>
    <w:rsid w:val="00EE01A5"/>
    <w:rsid w:val="00EE0849"/>
    <w:rsid w:val="00EE3F23"/>
    <w:rsid w:val="00EE5977"/>
    <w:rsid w:val="00EF0AAE"/>
    <w:rsid w:val="00EF0E1C"/>
    <w:rsid w:val="00EF182F"/>
    <w:rsid w:val="00EF1EF1"/>
    <w:rsid w:val="00EF3F0B"/>
    <w:rsid w:val="00EF6164"/>
    <w:rsid w:val="00F03239"/>
    <w:rsid w:val="00F038A8"/>
    <w:rsid w:val="00F04DC8"/>
    <w:rsid w:val="00F10D58"/>
    <w:rsid w:val="00F2184F"/>
    <w:rsid w:val="00F26E9D"/>
    <w:rsid w:val="00F27043"/>
    <w:rsid w:val="00F27811"/>
    <w:rsid w:val="00F3350A"/>
    <w:rsid w:val="00F41662"/>
    <w:rsid w:val="00F528F7"/>
    <w:rsid w:val="00F536C7"/>
    <w:rsid w:val="00F56298"/>
    <w:rsid w:val="00F60AA6"/>
    <w:rsid w:val="00F65524"/>
    <w:rsid w:val="00F66707"/>
    <w:rsid w:val="00F70536"/>
    <w:rsid w:val="00F73D21"/>
    <w:rsid w:val="00F740D6"/>
    <w:rsid w:val="00F74EAB"/>
    <w:rsid w:val="00F771F5"/>
    <w:rsid w:val="00F82A75"/>
    <w:rsid w:val="00F83E76"/>
    <w:rsid w:val="00F84AE9"/>
    <w:rsid w:val="00F875D9"/>
    <w:rsid w:val="00F9273A"/>
    <w:rsid w:val="00F92918"/>
    <w:rsid w:val="00F95DFA"/>
    <w:rsid w:val="00FA2EB1"/>
    <w:rsid w:val="00FA747C"/>
    <w:rsid w:val="00FB2877"/>
    <w:rsid w:val="00FB3196"/>
    <w:rsid w:val="00FB53DD"/>
    <w:rsid w:val="00FB64D5"/>
    <w:rsid w:val="00FC21FE"/>
    <w:rsid w:val="00FC358E"/>
    <w:rsid w:val="00FC5D2F"/>
    <w:rsid w:val="00FC67EE"/>
    <w:rsid w:val="00FC758E"/>
    <w:rsid w:val="00FD0A49"/>
    <w:rsid w:val="00FD232B"/>
    <w:rsid w:val="00FD3507"/>
    <w:rsid w:val="00FD5093"/>
    <w:rsid w:val="00FD5877"/>
    <w:rsid w:val="00FD5CDB"/>
    <w:rsid w:val="00FD5FBF"/>
    <w:rsid w:val="00FD7335"/>
    <w:rsid w:val="00FD7C69"/>
    <w:rsid w:val="00FF1876"/>
    <w:rsid w:val="00FF451A"/>
    <w:rsid w:val="00FF4DA2"/>
    <w:rsid w:val="00FF7970"/>
    <w:rsid w:val="00FF7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EEFD6D"/>
  <w15:chartTrackingRefBased/>
  <w15:docId w15:val="{07F9B1D5-8206-4F29-8133-DE1DEB460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6C37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2F6D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2F6D"/>
  </w:style>
  <w:style w:type="paragraph" w:styleId="Footer">
    <w:name w:val="footer"/>
    <w:basedOn w:val="Normal"/>
    <w:link w:val="FooterChar"/>
    <w:uiPriority w:val="99"/>
    <w:unhideWhenUsed/>
    <w:rsid w:val="00D92F6D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2F6D"/>
  </w:style>
  <w:style w:type="paragraph" w:styleId="ListParagraph">
    <w:name w:val="List Paragraph"/>
    <w:basedOn w:val="Normal"/>
    <w:uiPriority w:val="34"/>
    <w:qFormat/>
    <w:rsid w:val="00E56C37"/>
    <w:pPr>
      <w:ind w:left="720"/>
      <w:contextualSpacing/>
    </w:pPr>
  </w:style>
  <w:style w:type="table" w:styleId="TableGrid">
    <w:name w:val="Table Grid"/>
    <w:basedOn w:val="TableNormal"/>
    <w:uiPriority w:val="59"/>
    <w:rsid w:val="00E56C37"/>
    <w:pPr>
      <w:spacing w:after="0" w:line="240" w:lineRule="auto"/>
    </w:pPr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56C37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469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dna.ravnopravnost@gov.r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rodnaravnopravnost.gov.r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rodnaravnopravnost.gov.r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1331</Words>
  <Characters>7587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Benussi</dc:creator>
  <cp:keywords/>
  <dc:description/>
  <cp:lastModifiedBy>Hewlett-Packard Company</cp:lastModifiedBy>
  <cp:revision>2</cp:revision>
  <dcterms:created xsi:type="dcterms:W3CDTF">2021-11-01T09:49:00Z</dcterms:created>
  <dcterms:modified xsi:type="dcterms:W3CDTF">2021-11-01T09:49:00Z</dcterms:modified>
</cp:coreProperties>
</file>